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E0DB9" w14:textId="77777777" w:rsidR="00B5523E" w:rsidRDefault="00206463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2D57A4E7" w14:textId="77777777" w:rsidR="005F6058" w:rsidRDefault="005F6058">
      <w:pPr>
        <w:rPr>
          <w:rFonts w:ascii="Times New Roman" w:hAnsi="Times New Roman" w:cs="Times New Roman"/>
          <w:sz w:val="28"/>
          <w:szCs w:val="28"/>
        </w:rPr>
      </w:pPr>
      <w:r w:rsidRPr="005F6058">
        <w:rPr>
          <w:rFonts w:ascii="Times New Roman" w:hAnsi="Times New Roman" w:cs="Times New Roman"/>
          <w:sz w:val="28"/>
          <w:szCs w:val="28"/>
        </w:rPr>
        <w:t>ПК 4.2.</w:t>
      </w:r>
      <w:r w:rsidRPr="005F6058">
        <w:rPr>
          <w:rFonts w:ascii="Times New Roman" w:hAnsi="Times New Roman" w:cs="Times New Roman"/>
          <w:sz w:val="28"/>
          <w:szCs w:val="28"/>
        </w:rPr>
        <w:tab/>
      </w:r>
      <w:r w:rsidRPr="005F6058">
        <w:rPr>
          <w:rFonts w:ascii="Times New Roman" w:hAnsi="Times New Roman" w:cs="Times New Roman"/>
          <w:sz w:val="28"/>
          <w:szCs w:val="28"/>
        </w:rPr>
        <w:tab/>
        <w:t>Проводить санитарно-гигиеническое просвещение населения</w:t>
      </w:r>
    </w:p>
    <w:p w14:paraId="2E77BFDC" w14:textId="77777777" w:rsidR="005F6058" w:rsidRDefault="005F6058">
      <w:pPr>
        <w:rPr>
          <w:rFonts w:ascii="Times New Roman" w:hAnsi="Times New Roman" w:cs="Times New Roman"/>
          <w:sz w:val="28"/>
          <w:szCs w:val="28"/>
        </w:rPr>
      </w:pPr>
    </w:p>
    <w:p w14:paraId="240C31F3" w14:textId="45F5C7F5" w:rsidR="006D034A" w:rsidRPr="006D034A" w:rsidRDefault="005F6058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F60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ОПЦ.04</w:t>
      </w:r>
      <w:r w:rsidRPr="005F6058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>Фармакология</w:t>
      </w:r>
      <w:r w:rsidRPr="005F6058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="006D034A" w:rsidRPr="006D034A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4C0742AA" w14:textId="70C7A5A5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1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Ребенок 6 лет. Во время активного посещения, выяснено, что ребенок из неполной семьи, одна мать. Ребенок не организованный. Мать состоит на «Д» учете в</w:t>
      </w:r>
      <w:r w:rsidR="00D850A4">
        <w:rPr>
          <w:rFonts w:ascii="Times New Roman" w:eastAsia="Helvetica" w:hAnsi="Times New Roman" w:cs="Times New Roman"/>
          <w:color w:val="1A1A1A"/>
          <w:sz w:val="24"/>
          <w:szCs w:val="24"/>
        </w:rPr>
        <w:t xml:space="preserve"> 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психоневрологическом диспансере. Со слов матери ребенок от первой беременности. Родила в срок в возрасте 17 лет, в первой половине беременности токсикоз,</w:t>
      </w:r>
      <w:r w:rsidR="00D850A4">
        <w:rPr>
          <w:rFonts w:ascii="Times New Roman" w:eastAsia="Helvetica" w:hAnsi="Times New Roman" w:cs="Times New Roman"/>
          <w:color w:val="1A1A1A"/>
          <w:sz w:val="24"/>
          <w:szCs w:val="24"/>
        </w:rPr>
        <w:t xml:space="preserve"> 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поздно встала на учет в женской консультации.</w:t>
      </w:r>
    </w:p>
    <w:p w14:paraId="61F5E0FB" w14:textId="3A5FB161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За последний год ребенок трижды перенес ангину, практически каждый месяц</w:t>
      </w:r>
      <w:r w:rsidR="00D850A4">
        <w:rPr>
          <w:rFonts w:ascii="Times New Roman" w:eastAsia="Helvetica" w:hAnsi="Times New Roman" w:cs="Times New Roman"/>
          <w:color w:val="1A1A1A"/>
          <w:sz w:val="24"/>
          <w:szCs w:val="24"/>
        </w:rPr>
        <w:t xml:space="preserve"> 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болеет ОРВИ. Отмечается отставание нервно-психического и физического развития.</w:t>
      </w:r>
      <w:r w:rsidR="00D850A4">
        <w:rPr>
          <w:rFonts w:ascii="Times New Roman" w:eastAsia="Helvetica" w:hAnsi="Times New Roman" w:cs="Times New Roman"/>
          <w:color w:val="1A1A1A"/>
          <w:sz w:val="24"/>
          <w:szCs w:val="24"/>
        </w:rPr>
        <w:t xml:space="preserve"> 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Социально - бытовые условия удовлетворительные.</w:t>
      </w:r>
    </w:p>
    <w:p w14:paraId="0A9C514E" w14:textId="21CC527D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При осмотре: Жалоб не предъявляет ребенок активный, пониженного питания, астенического телосложения.</w:t>
      </w:r>
    </w:p>
    <w:p w14:paraId="3B87E127" w14:textId="7E10CA09" w:rsidR="00B5523E" w:rsidRPr="00984ED3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Определить группу здоровья. </w:t>
      </w:r>
      <w:r w:rsidRPr="00984ED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Ответ обоснуйте</w:t>
      </w:r>
      <w:r w:rsidR="00984ED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</w:p>
    <w:p w14:paraId="7ED1FE7A" w14:textId="1676CCD0" w:rsidR="00984ED3" w:rsidRPr="00984ED3" w:rsidRDefault="00984ED3" w:rsidP="00984ED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984ED3">
        <w:rPr>
          <w:rFonts w:ascii="Times New Roman" w:eastAsia="Helvetica" w:hAnsi="Times New Roman" w:cs="Times New Roman"/>
          <w:b/>
          <w:bCs/>
          <w:color w:val="1A1A1A"/>
          <w:sz w:val="24"/>
          <w:szCs w:val="24"/>
          <w:shd w:val="clear" w:color="auto" w:fill="FFFFFF"/>
          <w:lang w:eastAsia="zh-CN" w:bidi="ar"/>
        </w:rPr>
        <w:t>Ответ: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984ED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Ребенок относится ко 2группе здоровья-, практически каждый месяц болеет ОРВИ.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984ED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дефицит массы тела, Отмечается отставание нервно-психического и физического развития</w:t>
      </w:r>
    </w:p>
    <w:p w14:paraId="06BA0D9E" w14:textId="74E28E27" w:rsidR="00B5523E" w:rsidRDefault="00206463" w:rsidP="005F6058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Вы – медицинская сестра отделения профилактики. </w:t>
      </w:r>
      <w:r w:rsidRPr="005F6058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Используя маршрутную</w:t>
      </w:r>
    </w:p>
    <w:p w14:paraId="2AA923D8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карту, определите объем первого этапа диспансеризации для девушки 21 года.</w:t>
      </w:r>
    </w:p>
    <w:p w14:paraId="35D0DDD7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Подготовьте индивидуализированную памятку о подготовке к лабораторным</w:t>
      </w:r>
    </w:p>
    <w:p w14:paraId="28DB5D88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  <w:t>исследованиям.</w:t>
      </w:r>
    </w:p>
    <w:p w14:paraId="029FF317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В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ы – медицинская сестра терапевтического участка. 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  <w:t>Используя маршрутную</w:t>
      </w:r>
    </w:p>
    <w:p w14:paraId="4D3D742C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карту, определите объем первого этапа диспансеризации для женщины 39 лет.</w:t>
      </w:r>
    </w:p>
    <w:p w14:paraId="6747E166" w14:textId="7E5B7FEB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Подготовьте индивидуализированную памятку о подготовке к инструментальным исследованиям.</w:t>
      </w:r>
    </w:p>
    <w:p w14:paraId="4B9EEFEE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6:. 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Вы – медицинская сестра терапевтического участка. Используя маршрутную</w:t>
      </w:r>
    </w:p>
    <w:p w14:paraId="2B674A30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карту, определите объем первого этапа диспансеризации для мужчины 48 лет.</w:t>
      </w:r>
    </w:p>
    <w:p w14:paraId="3495ED47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Подготовьте индивидуализированную памятку о подготовке к посещению</w:t>
      </w:r>
    </w:p>
    <w:p w14:paraId="76BC8E76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  <w:lastRenderedPageBreak/>
        <w:t>врача-уролога.</w:t>
      </w:r>
    </w:p>
    <w:p w14:paraId="3AB2449F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Вы – медицинская сестра терапевтического участка. 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  <w:t>Используя маршрутную</w:t>
      </w:r>
    </w:p>
    <w:p w14:paraId="63FF560F" w14:textId="77777777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карту, определите объем второго этапа диспансеризации для мужчины 51 года. На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первом этапе выявлены следующие факты: положительный анализ кала на скрытую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кровь и наследственность по онкологии желудочно-кишечного тракта.</w:t>
      </w:r>
    </w:p>
    <w:p w14:paraId="61F12DA0" w14:textId="0F4A1804" w:rsidR="00B5523E" w:rsidRDefault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Подготовьте индивидуальную памятку по подготовке к эндоскопическому исследованию желудка и кишечника.</w:t>
      </w:r>
    </w:p>
    <w:p w14:paraId="7EC31028" w14:textId="227AD6D6" w:rsidR="006D034A" w:rsidRPr="006D034A" w:rsidRDefault="005F6058">
      <w:pPr>
        <w:shd w:val="clear" w:color="auto" w:fill="FFFFFF"/>
        <w:jc w:val="both"/>
        <w:rPr>
          <w:rFonts w:ascii="Times New Roman" w:eastAsia="Helvetica" w:hAnsi="Times New Roman" w:cs="Times New Roman"/>
          <w:b/>
          <w:bCs/>
          <w:i/>
          <w:iCs/>
          <w:color w:val="1A1A1A"/>
          <w:sz w:val="24"/>
          <w:szCs w:val="24"/>
        </w:rPr>
      </w:pP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</w:rPr>
        <w:t>ОПЦ.07</w:t>
      </w: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</w:rPr>
        <w:tab/>
        <w:t>Здоровый человек и его окружение</w:t>
      </w: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</w:rPr>
        <w:tab/>
      </w:r>
      <w:r w:rsidR="006D034A" w:rsidRPr="006D034A">
        <w:rPr>
          <w:rFonts w:ascii="Times New Roman" w:eastAsia="Helvetica" w:hAnsi="Times New Roman" w:cs="Times New Roman"/>
          <w:b/>
          <w:bCs/>
          <w:i/>
          <w:iCs/>
          <w:color w:val="1A1A1A"/>
          <w:sz w:val="24"/>
          <w:szCs w:val="24"/>
        </w:rPr>
        <w:tab/>
      </w:r>
    </w:p>
    <w:p w14:paraId="7C703461" w14:textId="019ACAFB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Что такое профилактика</w:t>
      </w:r>
      <w:r w:rsidR="00D850A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?</w:t>
      </w:r>
    </w:p>
    <w:p w14:paraId="77966499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Каков алгоритм краткого профилактического консультирования?</w:t>
      </w:r>
    </w:p>
    <w:p w14:paraId="5F9E290E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Какие виды профилактики существуют?</w:t>
      </w:r>
    </w:p>
    <w:p w14:paraId="5199F871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Что такое групповая профилактика?</w:t>
      </w:r>
    </w:p>
    <w:p w14:paraId="1ADCF8A5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Что такое первичная профилактика?</w:t>
      </w:r>
    </w:p>
    <w:p w14:paraId="2A3B9381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Каковы цели Концепциии развития здравоохранения?</w:t>
      </w:r>
    </w:p>
    <w:p w14:paraId="4A96933B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Популяционный подход в профилактике, что это?</w:t>
      </w:r>
    </w:p>
    <w:p w14:paraId="0D9B1055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Helvetica" w:eastAsia="Helvetica" w:hAnsi="Helvetica" w:cs="Helvetica"/>
          <w:color w:val="1A1A1A"/>
          <w:shd w:val="clear" w:color="auto" w:fill="FFFFFF"/>
        </w:rPr>
        <w:t>Перечислите этапы создания и организации программы профилактики НИЗ в регионе.</w:t>
      </w:r>
    </w:p>
    <w:p w14:paraId="10CE54D0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Helvetica" w:eastAsia="Helvetica" w:hAnsi="Helvetica" w:cs="Helvetica"/>
          <w:color w:val="1A1A1A"/>
          <w:shd w:val="clear" w:color="auto" w:fill="FFFFFF"/>
        </w:rPr>
        <w:t>Что такое фактор риска?</w:t>
      </w:r>
    </w:p>
    <w:p w14:paraId="5698716C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Helvetica" w:eastAsia="Helvetica" w:hAnsi="Helvetica" w:cs="Helvetica"/>
          <w:color w:val="1A1A1A"/>
          <w:shd w:val="clear" w:color="auto" w:fill="FFFFFF"/>
        </w:rPr>
        <w:t>Какие группы факторов риска выделяют?</w:t>
      </w:r>
    </w:p>
    <w:p w14:paraId="31442F7A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Helvetica" w:eastAsia="Helvetica" w:hAnsi="Helvetica" w:cs="Helvetica"/>
          <w:color w:val="1A1A1A"/>
          <w:shd w:val="clear" w:color="auto" w:fill="FFFFFF"/>
        </w:rPr>
        <w:t>Перечислите группы риска населения</w:t>
      </w:r>
    </w:p>
    <w:p w14:paraId="1FDE1CBC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Helvetica" w:eastAsia="Helvetica" w:hAnsi="Helvetica" w:cs="Helvetica"/>
          <w:color w:val="1A1A1A"/>
          <w:shd w:val="clear" w:color="auto" w:fill="FFFFFF"/>
        </w:rPr>
        <w:t>Что относится к основным факторам риска смертности?</w:t>
      </w:r>
    </w:p>
    <w:p w14:paraId="270121BA" w14:textId="15D6D368" w:rsidR="00B5523E" w:rsidRPr="005F6058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Helvetica" w:eastAsia="Helvetica" w:hAnsi="Helvetica" w:cs="Helvetica"/>
          <w:color w:val="1A1A1A"/>
          <w:shd w:val="clear" w:color="auto" w:fill="FFFFFF"/>
        </w:rPr>
        <w:t>Что такое здоровый образ жизни?</w:t>
      </w:r>
    </w:p>
    <w:p w14:paraId="6D78E7B6" w14:textId="222A0CFD" w:rsidR="005F6058" w:rsidRPr="005F6058" w:rsidRDefault="005F6058" w:rsidP="005F6058">
      <w:pPr>
        <w:shd w:val="clear" w:color="auto" w:fill="FFFFFF"/>
        <w:jc w:val="both"/>
        <w:rPr>
          <w:rFonts w:ascii="Times New Roman" w:eastAsia="Helvetica" w:hAnsi="Times New Roman" w:cs="Times New Roman"/>
          <w:b/>
          <w:i/>
          <w:color w:val="1A1A1A"/>
          <w:sz w:val="24"/>
          <w:szCs w:val="24"/>
          <w:shd w:val="clear" w:color="auto" w:fill="FFFFFF"/>
          <w:lang w:eastAsia="zh-CN" w:bidi="ar"/>
        </w:rPr>
      </w:pPr>
      <w:bookmarkStart w:id="0" w:name="_GoBack"/>
      <w:r w:rsidRPr="005F6058">
        <w:rPr>
          <w:rFonts w:ascii="Times New Roman" w:eastAsia="Helvetica" w:hAnsi="Times New Roman" w:cs="Times New Roman"/>
          <w:b/>
          <w:i/>
          <w:color w:val="1A1A1A"/>
          <w:sz w:val="24"/>
          <w:szCs w:val="24"/>
          <w:shd w:val="clear" w:color="auto" w:fill="FFFFFF"/>
          <w:lang w:eastAsia="zh-CN" w:bidi="ar"/>
        </w:rPr>
        <w:t>02(Г)</w:t>
      </w:r>
      <w:r w:rsidRPr="005F6058">
        <w:rPr>
          <w:rFonts w:ascii="Times New Roman" w:eastAsia="Helvetica" w:hAnsi="Times New Roman" w:cs="Times New Roman"/>
          <w:b/>
          <w:i/>
          <w:color w:val="1A1A1A"/>
          <w:sz w:val="24"/>
          <w:szCs w:val="24"/>
          <w:shd w:val="clear" w:color="auto" w:fill="FFFFFF"/>
          <w:lang w:eastAsia="zh-CN" w:bidi="ar"/>
        </w:rPr>
        <w:tab/>
        <w:t>Государственный экзамен</w:t>
      </w:r>
      <w:r w:rsidRPr="005F6058">
        <w:rPr>
          <w:rFonts w:ascii="Times New Roman" w:eastAsia="Helvetica" w:hAnsi="Times New Roman" w:cs="Times New Roman"/>
          <w:b/>
          <w:i/>
          <w:color w:val="1A1A1A"/>
          <w:sz w:val="24"/>
          <w:szCs w:val="24"/>
          <w:shd w:val="clear" w:color="auto" w:fill="FFFFFF"/>
          <w:lang w:eastAsia="zh-CN" w:bidi="ar"/>
        </w:rPr>
        <w:tab/>
      </w:r>
    </w:p>
    <w:bookmarkEnd w:id="0"/>
    <w:p w14:paraId="7177B6B5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Helvetica" w:eastAsia="Helvetica" w:hAnsi="Helvetica" w:cs="Helvetica"/>
          <w:color w:val="1A1A1A"/>
          <w:shd w:val="clear" w:color="auto" w:fill="FFFFFF"/>
        </w:rPr>
        <w:t>Что такое углубленное профилактическое консультирование?</w:t>
      </w:r>
    </w:p>
    <w:p w14:paraId="18A92B4D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Arial" w:eastAsia="SimSun" w:hAnsi="Arial" w:cs="Arial"/>
          <w:color w:val="000000"/>
          <w:sz w:val="24"/>
          <w:szCs w:val="24"/>
        </w:rPr>
        <w:t>Что является внутренними (эндогенными) факторами, способствующими возникновению хронического гастрита?</w:t>
      </w:r>
    </w:p>
    <w:p w14:paraId="2CEEF207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Arial" w:eastAsia="SimSun" w:hAnsi="Arial" w:cs="Arial"/>
          <w:color w:val="000000"/>
          <w:sz w:val="24"/>
          <w:szCs w:val="24"/>
        </w:rPr>
        <w:t>Перечислите виды профилактических осмотров</w:t>
      </w:r>
    </w:p>
    <w:p w14:paraId="65C7D434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Arial" w:eastAsia="SimSun" w:hAnsi="Arial" w:cs="Arial"/>
          <w:color w:val="000000"/>
          <w:sz w:val="24"/>
          <w:szCs w:val="24"/>
        </w:rPr>
        <w:t>Что такое диспансеризация?</w:t>
      </w:r>
    </w:p>
    <w:p w14:paraId="3E24AAAE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Arial" w:eastAsia="SimSun" w:hAnsi="Arial" w:cs="Arial"/>
          <w:color w:val="000000"/>
          <w:sz w:val="24"/>
          <w:szCs w:val="24"/>
        </w:rPr>
        <w:t>Что такое аддикция?</w:t>
      </w:r>
    </w:p>
    <w:p w14:paraId="1FB49C3F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Arial" w:eastAsia="SimSun" w:hAnsi="Arial" w:cs="Arial"/>
          <w:color w:val="000000"/>
          <w:sz w:val="24"/>
          <w:szCs w:val="24"/>
        </w:rPr>
        <w:lastRenderedPageBreak/>
        <w:t>В чем суть профилактики от алкоголизма?</w:t>
      </w:r>
    </w:p>
    <w:p w14:paraId="6EDAD7DA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Arial" w:eastAsia="SimSun" w:hAnsi="Arial" w:cs="Arial"/>
          <w:color w:val="000000"/>
          <w:sz w:val="24"/>
          <w:szCs w:val="24"/>
        </w:rPr>
        <w:t>Что такое психоактивные вещества?</w:t>
      </w:r>
    </w:p>
    <w:p w14:paraId="5C97C486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В чем суть вторичной профилактики табакокурения?</w:t>
      </w:r>
    </w:p>
    <w:p w14:paraId="455B2C1C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Какие факторы способствуют возникновению заболевания туберкулез?</w:t>
      </w:r>
    </w:p>
    <w:p w14:paraId="55B8096F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В чем медико-социальная значимость инфекционных заболеваний?</w:t>
      </w:r>
    </w:p>
    <w:p w14:paraId="3608B746" w14:textId="0F3FC7E7" w:rsidR="00D850A4" w:rsidRPr="00D850A4" w:rsidRDefault="00D850A4" w:rsidP="00D850A4">
      <w:pPr>
        <w:shd w:val="clear" w:color="auto" w:fill="FFFFFF"/>
        <w:jc w:val="both"/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</w:pPr>
      <w:r w:rsidRPr="00D850A4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ОПЦ.0</w:t>
      </w:r>
      <w:r w:rsid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6</w:t>
      </w:r>
      <w:r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 xml:space="preserve"> </w:t>
      </w:r>
      <w:r w:rsidRPr="00D850A4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Основы микробиологии и иммунологии</w:t>
      </w:r>
      <w:r w:rsidRPr="00D850A4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ab/>
      </w:r>
    </w:p>
    <w:p w14:paraId="2F90C48D" w14:textId="28F94122" w:rsidR="00C54B94" w:rsidRDefault="00206463" w:rsidP="00C54B94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Что такое инфекционный процесс?</w:t>
      </w:r>
    </w:p>
    <w:p w14:paraId="44C6DB11" w14:textId="5A712FE7" w:rsidR="00C54B94" w:rsidRPr="00C54B94" w:rsidRDefault="00C54B94" w:rsidP="00C54B94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C54B94">
        <w:rPr>
          <w:rFonts w:ascii="Times New Roman" w:eastAsia="Helvetica" w:hAnsi="Times New Roman" w:cs="Times New Roman"/>
          <w:b/>
          <w:bCs/>
          <w:color w:val="1A1A1A"/>
          <w:sz w:val="24"/>
          <w:szCs w:val="24"/>
          <w:shd w:val="clear" w:color="auto" w:fill="FFFFFF"/>
          <w:lang w:eastAsia="zh-CN" w:bidi="ar"/>
        </w:rPr>
        <w:t>Ответ: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C54B9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инфекционный процесс - совокупность физиологических и патологических реакций, которые возникают и развиваются в макроорганизме в процессе взаимодействия с патогенными микроорганизмами, вызывающими нарушения его внутренней среды и физиологических функций.</w:t>
      </w:r>
    </w:p>
    <w:p w14:paraId="39B3EA27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Какие виды иммунитета вы знаете?</w:t>
      </w:r>
    </w:p>
    <w:p w14:paraId="2A722859" w14:textId="570C9278" w:rsidR="00C54B94" w:rsidRDefault="00C54B94" w:rsidP="00C54B94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C54B94">
        <w:rPr>
          <w:rFonts w:ascii="Times New Roman" w:eastAsia="Helvetica" w:hAnsi="Times New Roman" w:cs="Times New Roman"/>
          <w:b/>
          <w:bCs/>
          <w:color w:val="1A1A1A"/>
          <w:sz w:val="24"/>
          <w:szCs w:val="24"/>
          <w:shd w:val="clear" w:color="auto" w:fill="FFFFFF"/>
          <w:lang w:eastAsia="zh-CN" w:bidi="ar"/>
        </w:rPr>
        <w:t>Ответ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: </w:t>
      </w:r>
      <w:r w:rsidRPr="00C54B9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клеточный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и </w:t>
      </w:r>
      <w:r w:rsidRPr="00C54B9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гуморальный</w:t>
      </w:r>
    </w:p>
    <w:p w14:paraId="462AAF83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Что такое иммунитет?</w:t>
      </w:r>
    </w:p>
    <w:p w14:paraId="1BE46577" w14:textId="17508FCA" w:rsidR="00C54B94" w:rsidRDefault="00C54B94" w:rsidP="00C54B94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C54B94">
        <w:rPr>
          <w:rFonts w:ascii="Times New Roman" w:eastAsia="Helvetica" w:hAnsi="Times New Roman" w:cs="Times New Roman"/>
          <w:b/>
          <w:bCs/>
          <w:color w:val="1A1A1A"/>
          <w:sz w:val="24"/>
          <w:szCs w:val="24"/>
          <w:shd w:val="clear" w:color="auto" w:fill="FFFFFF"/>
          <w:lang w:eastAsia="zh-CN" w:bidi="ar"/>
        </w:rPr>
        <w:t>Ответ: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это </w:t>
      </w:r>
      <w:r w:rsidRPr="00C54B94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способность организма поддерживать свою биологическую индивидуальность путём распознавания и удаления чужеродных веществ и клеток (в том числе болезнетворных бактерий и вирусов, а также собственных видоизменённых опухолевых клеток).</w:t>
      </w:r>
    </w:p>
    <w:p w14:paraId="2196A703" w14:textId="77777777" w:rsidR="005F6058" w:rsidRPr="005F6058" w:rsidRDefault="005F6058" w:rsidP="005F6058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МДК.04.01</w:t>
      </w: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ab/>
        <w:t>Проведение мероприятий по профилактике заболеваний, укреплению здоровья и пропаганде здорового образа жизни</w:t>
      </w: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ab/>
      </w:r>
    </w:p>
    <w:p w14:paraId="6DFFED44" w14:textId="1EAE58F0" w:rsidR="00B5523E" w:rsidRDefault="00206463" w:rsidP="005F6058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Перечислите факторы риска развития ожирения</w:t>
      </w:r>
    </w:p>
    <w:p w14:paraId="2F1C83D2" w14:textId="63BD204B" w:rsidR="006B5676" w:rsidRDefault="006B5676" w:rsidP="006B5676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Ответ: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малоактивный образ жизни;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генетически обусловленные нарушения ферментативной активности (повышение активности ферментов липогенеза и снижение активностичерепно-мозговых травм ферментов, расщепляющих жиры (липолиза);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погрешности в характере и режиме питания (чрезмерное потребление углеводов, жиров, соли, сладких и алкогольных напитков, прием пищи на ночь и др.);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некоторые эндокринные патологии (гипотиреоз, гипогонадизм, инсулинома, болезнь Иценко-Кушинга);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психогенное переедание;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физиологические состояния (лактация, беременность, климакс);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стрессы, недосыпание, прием психотропных и гормональных препаратов (стероидов, инсулина, противозачаточных таблеток) и т. д.</w:t>
      </w:r>
    </w:p>
    <w:p w14:paraId="68AC4987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Признаки инсульта</w:t>
      </w:r>
    </w:p>
    <w:p w14:paraId="47267F7E" w14:textId="23B33D96" w:rsidR="006B5676" w:rsidRDefault="006B5676" w:rsidP="006B5676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lastRenderedPageBreak/>
        <w:t xml:space="preserve">Ответ: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сильные головные боли,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слабость,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обморок,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дезориентация,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«размытое» зрение, двоение в глазах,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нарушение слуха,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односторонняя боль в лице или теле.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резкое повышение давления,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головокружение,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слабость,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снижение чувствительности в конечностях и их онемение,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изменение цвета лица на неестественно красный,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асимметричность лица,</w:t>
      </w: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6B5676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шумы при дыхании.</w:t>
      </w:r>
    </w:p>
    <w:p w14:paraId="2E4E614F" w14:textId="52F97729" w:rsidR="005F6058" w:rsidRPr="005F6058" w:rsidRDefault="005F6058" w:rsidP="006B5676">
      <w:pPr>
        <w:shd w:val="clear" w:color="auto" w:fill="FFFFFF"/>
        <w:jc w:val="both"/>
        <w:rPr>
          <w:rFonts w:ascii="Times New Roman" w:eastAsia="Helvetica" w:hAnsi="Times New Roman" w:cs="Times New Roman"/>
          <w:b/>
          <w:i/>
          <w:color w:val="1A1A1A"/>
          <w:sz w:val="24"/>
          <w:szCs w:val="24"/>
          <w:shd w:val="clear" w:color="auto" w:fill="FFFFFF"/>
          <w:lang w:eastAsia="zh-CN" w:bidi="ar"/>
        </w:rPr>
      </w:pPr>
      <w:r w:rsidRPr="005F6058">
        <w:rPr>
          <w:rFonts w:ascii="Times New Roman" w:eastAsia="Helvetica" w:hAnsi="Times New Roman" w:cs="Times New Roman"/>
          <w:b/>
          <w:i/>
          <w:color w:val="1A1A1A"/>
          <w:sz w:val="24"/>
          <w:szCs w:val="24"/>
          <w:shd w:val="clear" w:color="auto" w:fill="FFFFFF"/>
          <w:lang w:eastAsia="zh-CN" w:bidi="ar"/>
        </w:rPr>
        <w:t>ПП.04.01</w:t>
      </w:r>
      <w:r w:rsidRPr="005F6058">
        <w:rPr>
          <w:rFonts w:ascii="Times New Roman" w:eastAsia="Helvetica" w:hAnsi="Times New Roman" w:cs="Times New Roman"/>
          <w:b/>
          <w:i/>
          <w:color w:val="1A1A1A"/>
          <w:sz w:val="24"/>
          <w:szCs w:val="24"/>
          <w:shd w:val="clear" w:color="auto" w:fill="FFFFFF"/>
          <w:lang w:eastAsia="zh-CN" w:bidi="ar"/>
        </w:rPr>
        <w:tab/>
        <w:t>Производственная практика</w:t>
      </w:r>
      <w:r w:rsidRPr="005F6058">
        <w:rPr>
          <w:rFonts w:ascii="Times New Roman" w:eastAsia="Helvetica" w:hAnsi="Times New Roman" w:cs="Times New Roman"/>
          <w:b/>
          <w:i/>
          <w:color w:val="1A1A1A"/>
          <w:sz w:val="24"/>
          <w:szCs w:val="24"/>
          <w:shd w:val="clear" w:color="auto" w:fill="FFFFFF"/>
          <w:lang w:eastAsia="zh-CN" w:bidi="ar"/>
        </w:rPr>
        <w:tab/>
      </w:r>
    </w:p>
    <w:p w14:paraId="348DB78E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Что такое коррекция пищевого поведения?</w:t>
      </w:r>
    </w:p>
    <w:p w14:paraId="3BC79190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Профилактические мероприятия сахарного диабета</w:t>
      </w:r>
    </w:p>
    <w:p w14:paraId="72280605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Методика подсчета ИМТ</w:t>
      </w:r>
    </w:p>
    <w:p w14:paraId="047BDD50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Сколько существует групп здоровья?</w:t>
      </w:r>
    </w:p>
    <w:p w14:paraId="1EE60455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В каких целях проводится диспансеризация?</w:t>
      </w:r>
    </w:p>
    <w:p w14:paraId="7940E22E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Что включает в себя первый этап диспансеризации?</w:t>
      </w:r>
    </w:p>
    <w:p w14:paraId="4931EC7B" w14:textId="77777777" w:rsidR="00B5523E" w:rsidRDefault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Приоритетные направления профилактических мероприятий для детей</w:t>
      </w:r>
    </w:p>
    <w:p w14:paraId="5076CC6C" w14:textId="77777777" w:rsidR="00206463" w:rsidRDefault="00206463" w:rsidP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В чем особенности профилактики среди людей пожилого возраста?</w:t>
      </w:r>
    </w:p>
    <w:p w14:paraId="79A4007A" w14:textId="77777777" w:rsidR="005F6058" w:rsidRPr="005F6058" w:rsidRDefault="005F6058" w:rsidP="005F6058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УП.04.01</w:t>
      </w: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ab/>
        <w:t>Учебная практика</w:t>
      </w: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ab/>
      </w:r>
    </w:p>
    <w:p w14:paraId="5BBB8D29" w14:textId="64CBCDD3" w:rsidR="00206463" w:rsidRPr="00206463" w:rsidRDefault="00206463" w:rsidP="005F6058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Что означает латинский термин "cranium" в медицине?</w:t>
      </w:r>
    </w:p>
    <w:p w14:paraId="3ED78021" w14:textId="1FC09647" w:rsidR="00206463" w:rsidRPr="00206463" w:rsidRDefault="00206463" w:rsidP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 xml:space="preserve">Ответ: </w:t>
      </w: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Cranium" переводится как "череп" в медицинской терминологии.</w:t>
      </w:r>
    </w:p>
    <w:p w14:paraId="4CEBDB88" w14:textId="77777777" w:rsidR="00206463" w:rsidRPr="00206463" w:rsidRDefault="00206463" w:rsidP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Какой латинский термин используется для обозначения "желудка" в медицине?</w:t>
      </w:r>
      <w:r w:rsidRPr="00206463">
        <w:t xml:space="preserve"> </w:t>
      </w:r>
    </w:p>
    <w:p w14:paraId="3AB91274" w14:textId="09E1235B" w:rsidR="00206463" w:rsidRDefault="00206463" w:rsidP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</w:pPr>
      <w:r w:rsidRPr="00206463">
        <w:rPr>
          <w:rFonts w:ascii="Times New Roman" w:hAnsi="Times New Roman" w:cs="Times New Roman"/>
          <w:sz w:val="24"/>
          <w:szCs w:val="24"/>
        </w:rPr>
        <w:t>Ответ:</w:t>
      </w:r>
      <w:r w:rsidRPr="00206463">
        <w:rPr>
          <w:sz w:val="24"/>
          <w:szCs w:val="24"/>
        </w:rPr>
        <w:t xml:space="preserve"> </w:t>
      </w: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для обозначения "желудка" используется латинский термин "ventriculus".</w:t>
      </w:r>
    </w:p>
    <w:p w14:paraId="74E7F5AF" w14:textId="377B7225" w:rsidR="00206463" w:rsidRPr="00206463" w:rsidRDefault="005F6058" w:rsidP="00206463">
      <w:pPr>
        <w:shd w:val="clear" w:color="auto" w:fill="FFFFFF"/>
        <w:jc w:val="both"/>
        <w:rPr>
          <w:rFonts w:ascii="Times New Roman" w:eastAsia="Helvetica" w:hAnsi="Times New Roman" w:cs="Times New Roman"/>
          <w:b/>
          <w:bCs/>
          <w:i/>
          <w:iCs/>
          <w:color w:val="1A1A1A"/>
          <w:sz w:val="24"/>
          <w:szCs w:val="24"/>
          <w:shd w:val="clear" w:color="auto" w:fill="FFFFFF"/>
          <w:lang w:eastAsia="zh-CN" w:bidi="ar"/>
        </w:rPr>
      </w:pP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>ПДП.01</w:t>
      </w: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ab/>
        <w:t>Производственная практика по профилю специальности (преддипломная)</w:t>
      </w:r>
      <w:r w:rsidRPr="005F6058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ab/>
      </w:r>
      <w:r w:rsidR="00206463" w:rsidRPr="00206463">
        <w:rPr>
          <w:rFonts w:ascii="Times New Roman" w:eastAsia="Helvetica" w:hAnsi="Times New Roman" w:cs="Times New Roman"/>
          <w:b/>
          <w:bCs/>
          <w:i/>
          <w:iCs/>
          <w:color w:val="1A1A1A"/>
          <w:sz w:val="28"/>
          <w:szCs w:val="28"/>
          <w:shd w:val="clear" w:color="auto" w:fill="FFFFFF"/>
          <w:lang w:eastAsia="zh-CN" w:bidi="ar"/>
        </w:rPr>
        <w:tab/>
      </w:r>
    </w:p>
    <w:p w14:paraId="2FED962E" w14:textId="7247BF56" w:rsidR="00206463" w:rsidRPr="00206463" w:rsidRDefault="00206463" w:rsidP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</w:pP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  <w:t>What are the risk factors for developing diabetes?</w:t>
      </w:r>
    </w:p>
    <w:p w14:paraId="48A735A8" w14:textId="77777777" w:rsidR="00206463" w:rsidRPr="00206463" w:rsidRDefault="00206463" w:rsidP="00206463">
      <w:p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</w:pP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Ответ</w:t>
      </w: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  <w:t>: Risk factors for developing diabetes include being overweight or obese, having a family history of diabetes, leading a sedentary lifestyle, and having high blood pressure or high cholesterol.</w:t>
      </w:r>
    </w:p>
    <w:p w14:paraId="25A5A3BA" w14:textId="77777777" w:rsidR="00206463" w:rsidRDefault="00206463" w:rsidP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</w:pP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  <w:t>What are the common symptoms of a heart attack?</w:t>
      </w:r>
    </w:p>
    <w:p w14:paraId="3B03B452" w14:textId="361A2FB9" w:rsidR="00206463" w:rsidRPr="00206463" w:rsidRDefault="00206463" w:rsidP="00206463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</w:pP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eastAsia="zh-CN" w:bidi="ar"/>
        </w:rPr>
        <w:t>Ответ</w:t>
      </w:r>
      <w:r w:rsidRPr="00206463">
        <w:rPr>
          <w:rFonts w:ascii="Times New Roman" w:eastAsia="Helvetica" w:hAnsi="Times New Roman" w:cs="Times New Roman"/>
          <w:color w:val="1A1A1A"/>
          <w:sz w:val="24"/>
          <w:szCs w:val="24"/>
          <w:shd w:val="clear" w:color="auto" w:fill="FFFFFF"/>
          <w:lang w:val="en-US" w:eastAsia="zh-CN" w:bidi="ar"/>
        </w:rPr>
        <w:t>: Common symptoms of a heart attack include chest pain or discomfort, shortness of breath, nausea, lightheadedness, and pain or discomfort in the arms, back, neck, jaw, or stomach.</w:t>
      </w:r>
    </w:p>
    <w:sectPr w:rsidR="00206463" w:rsidRPr="0020646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B8AA8" w14:textId="77777777" w:rsidR="00D26523" w:rsidRDefault="00D26523">
      <w:pPr>
        <w:spacing w:line="240" w:lineRule="auto"/>
      </w:pPr>
      <w:r>
        <w:separator/>
      </w:r>
    </w:p>
  </w:endnote>
  <w:endnote w:type="continuationSeparator" w:id="0">
    <w:p w14:paraId="5505EC1C" w14:textId="77777777" w:rsidR="00D26523" w:rsidRDefault="00D265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7ECDD" w14:textId="77777777" w:rsidR="00D26523" w:rsidRDefault="00D26523">
      <w:pPr>
        <w:spacing w:after="0"/>
      </w:pPr>
      <w:r>
        <w:separator/>
      </w:r>
    </w:p>
  </w:footnote>
  <w:footnote w:type="continuationSeparator" w:id="0">
    <w:p w14:paraId="677BF7DF" w14:textId="77777777" w:rsidR="00D26523" w:rsidRDefault="00D265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CDF87C"/>
    <w:multiLevelType w:val="singleLevel"/>
    <w:tmpl w:val="80CDF87C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D3813F84"/>
    <w:multiLevelType w:val="singleLevel"/>
    <w:tmpl w:val="32868F94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3E"/>
    <w:rsid w:val="00206463"/>
    <w:rsid w:val="003E5F3A"/>
    <w:rsid w:val="005F6058"/>
    <w:rsid w:val="006B5676"/>
    <w:rsid w:val="006D034A"/>
    <w:rsid w:val="00984ED3"/>
    <w:rsid w:val="00B5523E"/>
    <w:rsid w:val="00C54B94"/>
    <w:rsid w:val="00D26523"/>
    <w:rsid w:val="00D850A4"/>
    <w:rsid w:val="514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0247C"/>
  <w15:docId w15:val="{A91AF2A5-49E0-4D91-A656-32D3F95D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2024-10-31T20:22:00Z</dcterms:created>
  <dcterms:modified xsi:type="dcterms:W3CDTF">2024-10-31T20:22:00Z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EA9FD828E5B343F2BDABA710CA52F504_12</vt:lpwstr>
  </property>
</Properties>
</file>