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B6" w:rsidRDefault="00685FB8">
      <w:pPr>
        <w:jc w:val="center"/>
        <w:rPr>
          <w:sz w:val="28"/>
          <w:szCs w:val="28"/>
        </w:rPr>
      </w:pPr>
      <w:r>
        <w:rPr>
          <w:sz w:val="28"/>
          <w:szCs w:val="28"/>
        </w:rPr>
        <w:t>ЕЛЕЦКИЙ ГОСУДАРСТВЕННЫЙ УНИВЕРСИТЕТ им. И.А. БУНИНА</w:t>
      </w:r>
    </w:p>
    <w:p w:rsidR="00BF66B6" w:rsidRDefault="00BF66B6">
      <w:pPr>
        <w:rPr>
          <w:sz w:val="28"/>
          <w:szCs w:val="28"/>
        </w:rPr>
      </w:pPr>
    </w:p>
    <w:p w:rsidR="00BF66B6" w:rsidRDefault="00BF66B6">
      <w:pPr>
        <w:ind w:left="5103"/>
        <w:jc w:val="center"/>
        <w:rPr>
          <w:sz w:val="24"/>
          <w:szCs w:val="24"/>
        </w:rPr>
      </w:pPr>
    </w:p>
    <w:p w:rsidR="00BF66B6" w:rsidRDefault="00685FB8">
      <w:pPr>
        <w:spacing w:line="360" w:lineRule="auto"/>
        <w:jc w:val="right"/>
        <w:rPr>
          <w:szCs w:val="28"/>
        </w:rPr>
      </w:pPr>
      <w:bookmarkStart w:id="0" w:name="РАБОЧАЯ_ПРОГРАММА_ДИСЦИПЛИНЫ"/>
      <w:bookmarkEnd w:id="0"/>
      <w:r>
        <w:rPr>
          <w:szCs w:val="28"/>
        </w:rPr>
        <w:t>«УТВЕРЖДАЮ»</w:t>
      </w:r>
    </w:p>
    <w:p w:rsidR="00BF66B6" w:rsidRDefault="00685FB8">
      <w:pPr>
        <w:spacing w:line="360" w:lineRule="auto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13335" b="1651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8"/>
        </w:rPr>
        <w:t xml:space="preserve">                                                                          Врио директора института </w:t>
      </w:r>
    </w:p>
    <w:p w:rsidR="00BF66B6" w:rsidRDefault="00685FB8">
      <w:pPr>
        <w:spacing w:line="360" w:lineRule="auto"/>
        <w:jc w:val="right"/>
        <w:rPr>
          <w:szCs w:val="28"/>
        </w:rPr>
      </w:pPr>
      <w:r>
        <w:rPr>
          <w:szCs w:val="28"/>
        </w:rPr>
        <w:t>психологии и педагогики</w:t>
      </w:r>
    </w:p>
    <w:p w:rsidR="00BF66B6" w:rsidRDefault="00685FB8">
      <w:pPr>
        <w:spacing w:line="360" w:lineRule="auto"/>
        <w:ind w:left="5103"/>
        <w:jc w:val="right"/>
        <w:rPr>
          <w:szCs w:val="28"/>
        </w:rPr>
      </w:pPr>
      <w:r>
        <w:rPr>
          <w:szCs w:val="28"/>
        </w:rPr>
        <w:t xml:space="preserve">_________________ /Т.Д. Красова/ </w:t>
      </w:r>
    </w:p>
    <w:p w:rsidR="00BF66B6" w:rsidRDefault="00685FB8">
      <w:pPr>
        <w:spacing w:line="360" w:lineRule="auto"/>
        <w:ind w:left="5103"/>
        <w:jc w:val="right"/>
        <w:rPr>
          <w:szCs w:val="28"/>
          <w:u w:val="single"/>
        </w:rPr>
      </w:pPr>
      <w:r>
        <w:rPr>
          <w:szCs w:val="28"/>
          <w:u w:val="single"/>
        </w:rPr>
        <w:t>«25» апреля 2024 г.</w:t>
      </w:r>
    </w:p>
    <w:p w:rsidR="00BF66B6" w:rsidRDefault="00BF66B6">
      <w:pPr>
        <w:ind w:left="5103"/>
        <w:jc w:val="center"/>
        <w:rPr>
          <w:sz w:val="28"/>
          <w:szCs w:val="28"/>
        </w:rPr>
      </w:pPr>
    </w:p>
    <w:p w:rsidR="00BF66B6" w:rsidRDefault="00BF66B6">
      <w:pPr>
        <w:pStyle w:val="1"/>
        <w:spacing w:before="86" w:line="320" w:lineRule="exact"/>
        <w:ind w:left="847" w:right="446"/>
      </w:pPr>
      <w:bookmarkStart w:id="1" w:name="_GoBack"/>
      <w:bookmarkEnd w:id="1"/>
    </w:p>
    <w:p w:rsidR="00BF66B6" w:rsidRDefault="00BF66B6">
      <w:pPr>
        <w:pStyle w:val="1"/>
        <w:ind w:firstLine="0"/>
        <w:rPr>
          <w:szCs w:val="28"/>
        </w:rPr>
      </w:pPr>
    </w:p>
    <w:p w:rsidR="00BF66B6" w:rsidRDefault="00BF66B6">
      <w:pPr>
        <w:rPr>
          <w:lang w:eastAsia="ru-RU"/>
        </w:rPr>
      </w:pPr>
    </w:p>
    <w:p w:rsidR="00BF66B6" w:rsidRDefault="00685FB8">
      <w:pPr>
        <w:pStyle w:val="1"/>
        <w:ind w:firstLine="0"/>
        <w:rPr>
          <w:szCs w:val="28"/>
        </w:rPr>
      </w:pPr>
      <w:r>
        <w:rPr>
          <w:szCs w:val="28"/>
        </w:rPr>
        <w:t>РАБОЧАЯ ПРОГРАММА ДИСЦИПЛИНЫ</w:t>
      </w:r>
    </w:p>
    <w:p w:rsidR="00BF66B6" w:rsidRDefault="00BF66B6">
      <w:pPr>
        <w:rPr>
          <w:lang w:eastAsia="ru-RU"/>
        </w:rPr>
      </w:pPr>
    </w:p>
    <w:p w:rsidR="00BF66B6" w:rsidRDefault="00685F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ФТД.В.02 Творческое наследие И.А. Бунина в научной и образовательной </w:t>
      </w:r>
    </w:p>
    <w:p w:rsidR="00BF66B6" w:rsidRDefault="00685F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университета </w:t>
      </w:r>
    </w:p>
    <w:p w:rsidR="00BF66B6" w:rsidRDefault="00685FB8">
      <w:pPr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Направление подготовки: </w:t>
      </w:r>
      <w:r>
        <w:rPr>
          <w:bCs/>
          <w:sz w:val="26"/>
          <w:szCs w:val="26"/>
        </w:rPr>
        <w:t>44.03.03Специальное (дефектологическое)образование</w:t>
      </w:r>
    </w:p>
    <w:p w:rsidR="00BF66B6" w:rsidRDefault="00685FB8">
      <w:pPr>
        <w:jc w:val="both"/>
        <w:rPr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Направленность (профиль): </w:t>
      </w:r>
      <w:r>
        <w:rPr>
          <w:iCs/>
          <w:sz w:val="26"/>
          <w:szCs w:val="26"/>
        </w:rPr>
        <w:t>Логопедия и сопровождение лиц с особыми потребностями</w:t>
      </w:r>
    </w:p>
    <w:p w:rsidR="00BF66B6" w:rsidRDefault="00685FB8">
      <w:pPr>
        <w:jc w:val="both"/>
        <w:rPr>
          <w:i/>
          <w:sz w:val="24"/>
          <w:szCs w:val="24"/>
        </w:rPr>
      </w:pPr>
      <w:r>
        <w:rPr>
          <w:b/>
          <w:sz w:val="26"/>
          <w:szCs w:val="26"/>
        </w:rPr>
        <w:t xml:space="preserve">Квалификация (степень): </w:t>
      </w:r>
      <w:r>
        <w:rPr>
          <w:sz w:val="24"/>
          <w:szCs w:val="24"/>
        </w:rPr>
        <w:t>бакалавр</w:t>
      </w:r>
    </w:p>
    <w:p w:rsidR="00BF66B6" w:rsidRDefault="00685FB8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обучения: </w:t>
      </w:r>
      <w:r>
        <w:rPr>
          <w:sz w:val="26"/>
          <w:szCs w:val="26"/>
        </w:rPr>
        <w:t>очная, очно-заочная</w:t>
      </w:r>
    </w:p>
    <w:p w:rsidR="00BF66B6" w:rsidRDefault="00685FB8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Институт: </w:t>
      </w:r>
      <w:r>
        <w:rPr>
          <w:sz w:val="26"/>
          <w:szCs w:val="26"/>
        </w:rPr>
        <w:t>психологии и педагогики</w:t>
      </w:r>
    </w:p>
    <w:p w:rsidR="00BF66B6" w:rsidRDefault="00685FB8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Кафедра: </w:t>
      </w:r>
      <w:r>
        <w:rPr>
          <w:sz w:val="26"/>
          <w:szCs w:val="26"/>
        </w:rPr>
        <w:t>русской филологии и журналистики</w:t>
      </w:r>
    </w:p>
    <w:p w:rsidR="00BF66B6" w:rsidRDefault="00BF66B6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BF66B6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BF66B6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6B6" w:rsidRDefault="00BF66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6B6" w:rsidRDefault="00BF66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Форма(ы) промежуточной аттестации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66B6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685F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BF66B6" w:rsidRDefault="00685FB8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Всего часов: 36 часов</w:t>
      </w:r>
    </w:p>
    <w:p w:rsidR="00BF66B6" w:rsidRDefault="00685FB8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Трудоемкость: 1 зачетная единица.</w:t>
      </w:r>
    </w:p>
    <w:p w:rsidR="00BF66B6" w:rsidRDefault="00BF66B6">
      <w:pPr>
        <w:rPr>
          <w:b/>
          <w:sz w:val="24"/>
          <w:szCs w:val="24"/>
        </w:rPr>
      </w:pPr>
    </w:p>
    <w:p w:rsidR="00BF66B6" w:rsidRDefault="00685FB8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Разработчик(и) рабочей программы: кандидат филологических наук, доцент         Н.А.Трубицина</w:t>
      </w:r>
    </w:p>
    <w:p w:rsidR="00BF66B6" w:rsidRDefault="00685FB8">
      <w:pPr>
        <w:rPr>
          <w:sz w:val="28"/>
          <w:szCs w:val="28"/>
          <w:lang w:eastAsia="ru-RU"/>
        </w:rPr>
      </w:pPr>
      <w:r>
        <w:rPr>
          <w:b/>
          <w:szCs w:val="28"/>
        </w:rPr>
        <w:br w:type="page"/>
      </w:r>
    </w:p>
    <w:p w:rsidR="00BF66B6" w:rsidRDefault="00685FB8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:rsidR="00BF66B6" w:rsidRDefault="00BF66B6">
      <w:pPr>
        <w:jc w:val="center"/>
        <w:rPr>
          <w:b/>
          <w:bCs/>
          <w:sz w:val="28"/>
        </w:rPr>
      </w:pPr>
    </w:p>
    <w:p w:rsidR="00BF66B6" w:rsidRDefault="00685FB8">
      <w:pPr>
        <w:ind w:firstLine="720"/>
        <w:jc w:val="both"/>
        <w:rPr>
          <w:i/>
          <w:color w:val="FF0000"/>
          <w:sz w:val="24"/>
          <w:szCs w:val="24"/>
        </w:rPr>
      </w:pPr>
      <w:r>
        <w:rPr>
          <w:b/>
          <w:bCs/>
          <w:sz w:val="28"/>
          <w:szCs w:val="28"/>
        </w:rPr>
        <w:t xml:space="preserve">Цель изучения дисциплины: </w:t>
      </w:r>
      <w:r>
        <w:rPr>
          <w:bCs/>
          <w:sz w:val="28"/>
          <w:szCs w:val="28"/>
        </w:rPr>
        <w:t>знакомство студентов с местом и ролью творческого наследия И.А. Бунина в научной и образовательной деятельности Елецкого государственного университета им. И.А. Бунина.</w:t>
      </w:r>
    </w:p>
    <w:p w:rsidR="00BF66B6" w:rsidRDefault="00BF66B6">
      <w:pPr>
        <w:ind w:firstLine="720"/>
        <w:jc w:val="both"/>
        <w:rPr>
          <w:b/>
          <w:sz w:val="28"/>
          <w:szCs w:val="28"/>
        </w:rPr>
      </w:pPr>
    </w:p>
    <w:p w:rsidR="00BF66B6" w:rsidRDefault="00685FB8">
      <w:pPr>
        <w:ind w:firstLine="72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Задачи изучения дисциплины: </w:t>
      </w:r>
    </w:p>
    <w:p w:rsidR="00BF66B6" w:rsidRDefault="00685FB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Изучение жизни и творчества И.А. Бунина.</w:t>
      </w:r>
    </w:p>
    <w:p w:rsidR="00BF66B6" w:rsidRDefault="00685FB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Знакомство с научной и образовательной деятельностью университета в контексте исследований, связанных с жизнью и творчеством И.А. Бунина.</w:t>
      </w:r>
    </w:p>
    <w:p w:rsidR="00BF66B6" w:rsidRDefault="00BF66B6">
      <w:pPr>
        <w:ind w:firstLine="709"/>
        <w:jc w:val="both"/>
        <w:rPr>
          <w:b/>
          <w:bCs/>
          <w:sz w:val="28"/>
          <w:szCs w:val="28"/>
        </w:rPr>
      </w:pPr>
    </w:p>
    <w:p w:rsidR="00BF66B6" w:rsidRDefault="00685FB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Место дисциплины в структуре ОПОП: </w:t>
      </w:r>
      <w:r>
        <w:rPr>
          <w:sz w:val="28"/>
          <w:szCs w:val="28"/>
        </w:rPr>
        <w:t xml:space="preserve">реализуется в рамках части, формируемой участниками образовательных отношений, ФТД. Факультативы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F66B6" w:rsidRDefault="00685FB8">
      <w:pPr>
        <w:shd w:val="clear" w:color="auto" w:fill="FFFFFF"/>
        <w:ind w:left="100" w:right="200" w:firstLine="6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Планируемые результаты обучения по дисциплине:</w:t>
      </w:r>
    </w:p>
    <w:p w:rsidR="00BF66B6" w:rsidRDefault="00BF66B6">
      <w:pPr>
        <w:shd w:val="clear" w:color="auto" w:fill="FFFFFF"/>
        <w:ind w:left="100" w:right="200" w:firstLine="609"/>
        <w:jc w:val="both"/>
        <w:rPr>
          <w:b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4437"/>
        <w:gridCol w:w="3969"/>
      </w:tblGrid>
      <w:tr w:rsidR="00BF66B6">
        <w:tc>
          <w:tcPr>
            <w:tcW w:w="1908" w:type="dxa"/>
            <w:vAlign w:val="center"/>
          </w:tcPr>
          <w:p w:rsidR="00BF66B6" w:rsidRDefault="00685FB8">
            <w:pPr>
              <w:widowControl w:val="0"/>
              <w:ind w:right="-151"/>
              <w:jc w:val="center"/>
              <w:rPr>
                <w:b/>
                <w:color w:val="000000"/>
                <w:spacing w:val="-20"/>
                <w:szCs w:val="28"/>
                <w:lang w:eastAsia="ru-RU"/>
              </w:rPr>
            </w:pPr>
            <w:r>
              <w:rPr>
                <w:b/>
                <w:color w:val="000000"/>
                <w:spacing w:val="-20"/>
                <w:szCs w:val="28"/>
                <w:lang w:eastAsia="ru-RU"/>
              </w:rPr>
              <w:t xml:space="preserve">Код </w:t>
            </w:r>
          </w:p>
          <w:p w:rsidR="00BF66B6" w:rsidRDefault="00685FB8">
            <w:pPr>
              <w:widowControl w:val="0"/>
              <w:ind w:right="-151"/>
              <w:jc w:val="center"/>
              <w:rPr>
                <w:b/>
                <w:color w:val="000000"/>
                <w:spacing w:val="-20"/>
                <w:szCs w:val="28"/>
                <w:lang w:eastAsia="ru-RU"/>
              </w:rPr>
            </w:pPr>
            <w:r>
              <w:rPr>
                <w:b/>
                <w:color w:val="000000"/>
                <w:spacing w:val="-20"/>
                <w:szCs w:val="28"/>
                <w:lang w:eastAsia="ru-RU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BF66B6" w:rsidRDefault="00685FB8">
            <w:pPr>
              <w:widowControl w:val="0"/>
              <w:ind w:right="-151"/>
              <w:jc w:val="center"/>
              <w:rPr>
                <w:b/>
                <w:color w:val="000000"/>
                <w:szCs w:val="28"/>
                <w:lang w:eastAsia="ru-RU"/>
              </w:rPr>
            </w:pPr>
            <w:r>
              <w:rPr>
                <w:b/>
                <w:color w:val="000000"/>
                <w:szCs w:val="28"/>
                <w:lang w:eastAsia="ru-RU"/>
              </w:rPr>
              <w:t xml:space="preserve">Индикаторы достижения </w:t>
            </w:r>
          </w:p>
          <w:p w:rsidR="00BF66B6" w:rsidRDefault="00685FB8">
            <w:pPr>
              <w:widowControl w:val="0"/>
              <w:ind w:right="-151"/>
              <w:jc w:val="center"/>
              <w:rPr>
                <w:b/>
                <w:color w:val="000000"/>
                <w:szCs w:val="28"/>
                <w:lang w:eastAsia="ru-RU"/>
              </w:rPr>
            </w:pPr>
            <w:r>
              <w:rPr>
                <w:b/>
                <w:color w:val="000000"/>
                <w:szCs w:val="28"/>
                <w:lang w:eastAsia="ru-RU"/>
              </w:rPr>
              <w:t>компетенции</w:t>
            </w:r>
          </w:p>
        </w:tc>
        <w:tc>
          <w:tcPr>
            <w:tcW w:w="3969" w:type="dxa"/>
            <w:vAlign w:val="center"/>
          </w:tcPr>
          <w:p w:rsidR="00BF66B6" w:rsidRDefault="00685FB8">
            <w:pPr>
              <w:widowControl w:val="0"/>
              <w:ind w:right="-151"/>
              <w:jc w:val="center"/>
              <w:rPr>
                <w:b/>
                <w:color w:val="000000"/>
                <w:szCs w:val="28"/>
                <w:lang w:eastAsia="ru-RU"/>
              </w:rPr>
            </w:pPr>
            <w:r>
              <w:rPr>
                <w:b/>
                <w:color w:val="000000"/>
                <w:szCs w:val="28"/>
                <w:lang w:eastAsia="ru-RU"/>
              </w:rPr>
              <w:t xml:space="preserve">Планируемые результаты обучения </w:t>
            </w:r>
          </w:p>
          <w:p w:rsidR="00BF66B6" w:rsidRDefault="00685FB8">
            <w:pPr>
              <w:widowControl w:val="0"/>
              <w:ind w:right="-151"/>
              <w:jc w:val="center"/>
              <w:rPr>
                <w:b/>
                <w:color w:val="000000"/>
                <w:szCs w:val="28"/>
                <w:lang w:eastAsia="ru-RU"/>
              </w:rPr>
            </w:pPr>
            <w:r>
              <w:rPr>
                <w:b/>
                <w:color w:val="000000"/>
                <w:szCs w:val="28"/>
                <w:lang w:eastAsia="ru-RU"/>
              </w:rPr>
              <w:t>по дисциплине</w:t>
            </w:r>
          </w:p>
        </w:tc>
      </w:tr>
      <w:tr w:rsidR="00BF66B6">
        <w:tc>
          <w:tcPr>
            <w:tcW w:w="1908" w:type="dxa"/>
            <w:vMerge w:val="restart"/>
          </w:tcPr>
          <w:p w:rsidR="00BF66B6" w:rsidRDefault="00685FB8">
            <w:pPr>
              <w:widowControl w:val="0"/>
              <w:tabs>
                <w:tab w:val="center" w:pos="746"/>
                <w:tab w:val="left" w:pos="1575"/>
              </w:tabs>
              <w:ind w:right="20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ab/>
              <w:t>УК-5</w:t>
            </w:r>
          </w:p>
          <w:p w:rsidR="00BF66B6" w:rsidRDefault="00BF66B6">
            <w:pPr>
              <w:widowControl w:val="0"/>
              <w:ind w:right="20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37" w:type="dxa"/>
          </w:tcPr>
          <w:p w:rsidR="00BF66B6" w:rsidRDefault="00685FB8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Знать</w:t>
            </w:r>
            <w:r>
              <w:rPr>
                <w:b/>
                <w:lang w:eastAsia="ru-RU"/>
              </w:rPr>
              <w:t>:</w:t>
            </w:r>
          </w:p>
          <w:p w:rsidR="00BF66B6" w:rsidRDefault="00685FB8">
            <w:pPr>
              <w:numPr>
                <w:ilvl w:val="0"/>
                <w:numId w:val="3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культурные особенности и традиции различных социальных групп  и способы их изучения; историческое наследие и социокультурные традиции различных социальных групп; </w:t>
            </w:r>
          </w:p>
          <w:p w:rsidR="00BF66B6" w:rsidRDefault="00685FB8">
            <w:pPr>
              <w:numPr>
                <w:ilvl w:val="0"/>
                <w:numId w:val="3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этапы  исторического развития России (включая основные события, основных исторических деятелей) в контексте мировой истории и культурных традиций мира (в зависимости от среды и задач образования), включая мировые религии, философские и этические учения</w:t>
            </w:r>
          </w:p>
        </w:tc>
        <w:tc>
          <w:tcPr>
            <w:tcW w:w="3969" w:type="dxa"/>
          </w:tcPr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Знает:</w:t>
            </w:r>
          </w:p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историю жизни И.А. Бунина;</w:t>
            </w:r>
          </w:p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имеет представление о творческом наследии И.А. Бунина;</w:t>
            </w:r>
          </w:p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источники информации о жизни и творчестве И.А. Бунина; о месте жизни и творчества И.А. Бунина в научной и образовательной деятельности университета.</w:t>
            </w:r>
          </w:p>
        </w:tc>
      </w:tr>
      <w:tr w:rsidR="00BF66B6">
        <w:tc>
          <w:tcPr>
            <w:tcW w:w="1908" w:type="dxa"/>
            <w:vMerge/>
          </w:tcPr>
          <w:p w:rsidR="00BF66B6" w:rsidRDefault="00BF66B6">
            <w:pPr>
              <w:widowControl w:val="0"/>
              <w:tabs>
                <w:tab w:val="center" w:pos="746"/>
                <w:tab w:val="left" w:pos="1575"/>
              </w:tabs>
              <w:ind w:right="200"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437" w:type="dxa"/>
          </w:tcPr>
          <w:p w:rsidR="00BF66B6" w:rsidRDefault="00685FB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BF66B6" w:rsidRDefault="00685FB8">
            <w:pPr>
              <w:numPr>
                <w:ilvl w:val="0"/>
                <w:numId w:val="4"/>
              </w:numPr>
              <w:tabs>
                <w:tab w:val="left" w:pos="317"/>
                <w:tab w:val="left" w:pos="4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толерантно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969" w:type="dxa"/>
          </w:tcPr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Умеет:</w:t>
            </w:r>
          </w:p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применять знания о жизни и творчестве  И.А. Бунина в целях успешного выполнения профессиональных задач и усиления социальной интеграции;</w:t>
            </w:r>
          </w:p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 ориентироваться в художественных особенностях творческого наследия И.А. Бунина.</w:t>
            </w:r>
          </w:p>
        </w:tc>
      </w:tr>
      <w:tr w:rsidR="00BF66B6">
        <w:tc>
          <w:tcPr>
            <w:tcW w:w="1908" w:type="dxa"/>
            <w:vMerge/>
          </w:tcPr>
          <w:p w:rsidR="00BF66B6" w:rsidRDefault="00BF66B6">
            <w:pPr>
              <w:widowControl w:val="0"/>
              <w:tabs>
                <w:tab w:val="center" w:pos="746"/>
                <w:tab w:val="left" w:pos="1575"/>
              </w:tabs>
              <w:ind w:right="200"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437" w:type="dxa"/>
          </w:tcPr>
          <w:p w:rsidR="00BF66B6" w:rsidRDefault="00685F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BF66B6" w:rsidRDefault="00685FB8">
            <w:pPr>
              <w:numPr>
                <w:ilvl w:val="0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навыками  уважительного отношения к историческому наследию и социокультурным традициям различных </w:t>
            </w:r>
            <w:r>
              <w:rPr>
                <w:sz w:val="24"/>
                <w:szCs w:val="24"/>
                <w:lang w:eastAsia="ru-RU"/>
              </w:rPr>
              <w:lastRenderedPageBreak/>
              <w:t>социальных групп</w:t>
            </w:r>
          </w:p>
        </w:tc>
        <w:tc>
          <w:tcPr>
            <w:tcW w:w="3969" w:type="dxa"/>
          </w:tcPr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Владеет:</w:t>
            </w:r>
          </w:p>
          <w:p w:rsidR="00BF66B6" w:rsidRDefault="00685FB8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 действиями  по использованию знаний о жизни и творчестве  И.А. Бунина в научных и/или прикладных целях.</w:t>
            </w:r>
          </w:p>
        </w:tc>
      </w:tr>
    </w:tbl>
    <w:p w:rsidR="00BF66B6" w:rsidRDefault="00BF66B6">
      <w:pPr>
        <w:jc w:val="both"/>
        <w:rPr>
          <w:sz w:val="24"/>
          <w:szCs w:val="24"/>
        </w:rPr>
      </w:pPr>
    </w:p>
    <w:p w:rsidR="00BF66B6" w:rsidRDefault="00BF66B6">
      <w:pPr>
        <w:jc w:val="both"/>
        <w:rPr>
          <w:sz w:val="24"/>
          <w:szCs w:val="24"/>
        </w:rPr>
      </w:pPr>
    </w:p>
    <w:p w:rsidR="00BF66B6" w:rsidRDefault="00685FB8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ОБЪЕМ ДИСЦИПЛИНЫ</w:t>
      </w:r>
    </w:p>
    <w:p w:rsidR="00BF66B6" w:rsidRDefault="00685F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:rsidR="00BF66B6" w:rsidRDefault="00685F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BF66B6" w:rsidRDefault="00685FB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Очная форма обучения 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3443"/>
        <w:gridCol w:w="1499"/>
        <w:gridCol w:w="1030"/>
        <w:gridCol w:w="1033"/>
        <w:gridCol w:w="1027"/>
        <w:gridCol w:w="1125"/>
      </w:tblGrid>
      <w:tr w:rsidR="00BF66B6">
        <w:trPr>
          <w:cantSplit/>
          <w:trHeight w:val="298"/>
        </w:trPr>
        <w:tc>
          <w:tcPr>
            <w:tcW w:w="634" w:type="dxa"/>
            <w:vMerge w:val="restart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443" w:type="dxa"/>
            <w:vMerge w:val="restart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499" w:type="dxa"/>
            <w:vMerge w:val="restart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Сам.раб. </w:t>
            </w:r>
          </w:p>
        </w:tc>
      </w:tr>
      <w:tr w:rsidR="00BF66B6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BF66B6" w:rsidRDefault="00BF66B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43" w:type="dxa"/>
            <w:vMerge/>
            <w:vAlign w:val="center"/>
          </w:tcPr>
          <w:p w:rsidR="00BF66B6" w:rsidRDefault="00BF66B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9" w:type="dxa"/>
            <w:vMerge/>
            <w:vAlign w:val="center"/>
          </w:tcPr>
          <w:p w:rsidR="00BF66B6" w:rsidRDefault="00BF66B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Align w:val="center"/>
          </w:tcPr>
          <w:p w:rsidR="00BF66B6" w:rsidRDefault="00685FB8">
            <w:pPr>
              <w:pStyle w:val="1"/>
              <w:ind w:firstLine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ЛК</w:t>
            </w:r>
          </w:p>
        </w:tc>
        <w:tc>
          <w:tcPr>
            <w:tcW w:w="1033" w:type="dxa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ПЗ </w:t>
            </w:r>
          </w:p>
        </w:tc>
        <w:tc>
          <w:tcPr>
            <w:tcW w:w="1027" w:type="dxa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460C">
        <w:tc>
          <w:tcPr>
            <w:tcW w:w="634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92460C" w:rsidRDefault="0092460C">
            <w:pPr>
              <w:widowControl w:val="0"/>
              <w:rPr>
                <w:sz w:val="24"/>
                <w:szCs w:val="24"/>
              </w:rPr>
            </w:pPr>
            <w:r w:rsidRPr="0092460C">
              <w:rPr>
                <w:sz w:val="24"/>
                <w:szCs w:val="24"/>
              </w:rPr>
              <w:t>Раздел 1. Феномен Ивана Бунина и елецкая филологическая школа</w:t>
            </w:r>
          </w:p>
        </w:tc>
        <w:tc>
          <w:tcPr>
            <w:tcW w:w="1499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66B6"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«Россия Ивана Бунина» - культурологический феномен.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Елецкая  филологическая школа буниноведения.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наследие И.А. Бунина в фундаментальных и прикладных исследованиях университета.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92460C">
        <w:trPr>
          <w:trHeight w:val="273"/>
        </w:trPr>
        <w:tc>
          <w:tcPr>
            <w:tcW w:w="634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92460C" w:rsidRDefault="0092460C">
            <w:pPr>
              <w:widowControl w:val="0"/>
              <w:rPr>
                <w:sz w:val="24"/>
                <w:szCs w:val="24"/>
              </w:rPr>
            </w:pPr>
            <w:r w:rsidRPr="0092460C">
              <w:rPr>
                <w:sz w:val="24"/>
                <w:szCs w:val="24"/>
              </w:rPr>
              <w:t>Раздел 2. Наследие И.А.Бунина в деятельности ЕГУ</w:t>
            </w:r>
          </w:p>
        </w:tc>
        <w:tc>
          <w:tcPr>
            <w:tcW w:w="1499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наследие И.А. Бунина в образовательной деятельности университета.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Перспективные направления исследований, связанных с жизнью и творчеством И.А. Бунина.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499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Итого за 1 семестр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0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66B6">
        <w:trPr>
          <w:trHeight w:val="70"/>
        </w:trPr>
        <w:tc>
          <w:tcPr>
            <w:tcW w:w="634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</w:tr>
    </w:tbl>
    <w:p w:rsidR="00BF66B6" w:rsidRDefault="00BF66B6" w:rsidP="0092460C">
      <w:pPr>
        <w:jc w:val="both"/>
        <w:rPr>
          <w:b/>
          <w:bCs/>
          <w:sz w:val="28"/>
        </w:rPr>
      </w:pPr>
    </w:p>
    <w:p w:rsidR="00BF66B6" w:rsidRDefault="00685FB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Очно-заочная форма обучения </w:t>
      </w:r>
    </w:p>
    <w:p w:rsidR="00BF66B6" w:rsidRDefault="00BF66B6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3443"/>
        <w:gridCol w:w="1499"/>
        <w:gridCol w:w="1030"/>
        <w:gridCol w:w="1033"/>
        <w:gridCol w:w="1027"/>
        <w:gridCol w:w="1125"/>
      </w:tblGrid>
      <w:tr w:rsidR="00BF66B6">
        <w:trPr>
          <w:cantSplit/>
          <w:trHeight w:val="298"/>
        </w:trPr>
        <w:tc>
          <w:tcPr>
            <w:tcW w:w="634" w:type="dxa"/>
            <w:vMerge w:val="restart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443" w:type="dxa"/>
            <w:vMerge w:val="restart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499" w:type="dxa"/>
            <w:vMerge w:val="restart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Сам.раб. </w:t>
            </w:r>
          </w:p>
        </w:tc>
      </w:tr>
      <w:tr w:rsidR="00BF66B6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BF66B6" w:rsidRDefault="00BF66B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43" w:type="dxa"/>
            <w:vMerge/>
            <w:vAlign w:val="center"/>
          </w:tcPr>
          <w:p w:rsidR="00BF66B6" w:rsidRDefault="00BF66B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9" w:type="dxa"/>
            <w:vMerge/>
            <w:vAlign w:val="center"/>
          </w:tcPr>
          <w:p w:rsidR="00BF66B6" w:rsidRDefault="00BF66B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Align w:val="center"/>
          </w:tcPr>
          <w:p w:rsidR="00BF66B6" w:rsidRDefault="00685FB8">
            <w:pPr>
              <w:pStyle w:val="1"/>
              <w:ind w:firstLine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ЛК</w:t>
            </w:r>
          </w:p>
        </w:tc>
        <w:tc>
          <w:tcPr>
            <w:tcW w:w="1033" w:type="dxa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ПЗ </w:t>
            </w:r>
          </w:p>
        </w:tc>
        <w:tc>
          <w:tcPr>
            <w:tcW w:w="1027" w:type="dxa"/>
            <w:vAlign w:val="center"/>
          </w:tcPr>
          <w:p w:rsidR="00BF66B6" w:rsidRDefault="00685FB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vAlign w:val="center"/>
          </w:tcPr>
          <w:p w:rsidR="00BF66B6" w:rsidRDefault="00BF66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460C">
        <w:tc>
          <w:tcPr>
            <w:tcW w:w="634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92460C" w:rsidRDefault="0092460C">
            <w:pPr>
              <w:widowControl w:val="0"/>
              <w:rPr>
                <w:sz w:val="24"/>
                <w:szCs w:val="24"/>
              </w:rPr>
            </w:pPr>
            <w:r w:rsidRPr="0092460C">
              <w:rPr>
                <w:sz w:val="24"/>
                <w:szCs w:val="24"/>
              </w:rPr>
              <w:t>Раздел 1. Феномен Ивана Бунина и елецкая филологическая школа</w:t>
            </w:r>
          </w:p>
        </w:tc>
        <w:tc>
          <w:tcPr>
            <w:tcW w:w="1499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66B6"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«Россия Ивана Бунина» - культурологический феномен.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BF66B6"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Елецкая  филологическая школа </w:t>
            </w:r>
            <w:r>
              <w:rPr>
                <w:sz w:val="24"/>
                <w:szCs w:val="24"/>
              </w:rPr>
              <w:lastRenderedPageBreak/>
              <w:t>буниноведения.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наследие И.А. Бунина в фундаментальных и прикладных исследованиях университета.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2460C">
        <w:trPr>
          <w:trHeight w:val="273"/>
        </w:trPr>
        <w:tc>
          <w:tcPr>
            <w:tcW w:w="634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92460C" w:rsidRDefault="0092460C">
            <w:pPr>
              <w:widowControl w:val="0"/>
              <w:rPr>
                <w:sz w:val="24"/>
                <w:szCs w:val="24"/>
              </w:rPr>
            </w:pPr>
            <w:r w:rsidRPr="0092460C">
              <w:rPr>
                <w:sz w:val="24"/>
                <w:szCs w:val="24"/>
              </w:rPr>
              <w:t>Раздел 2. Наследие И.А.Бунина в деятельности ЕГУ</w:t>
            </w:r>
          </w:p>
        </w:tc>
        <w:tc>
          <w:tcPr>
            <w:tcW w:w="1499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92460C" w:rsidRDefault="0092460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наследие И.А. Бунина в образовательной деятельности университета.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Перспективные направления исследований, связанных с жизнью и творчеством И.А. Бунина.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Форма отчетности - зачет</w:t>
            </w:r>
          </w:p>
        </w:tc>
        <w:tc>
          <w:tcPr>
            <w:tcW w:w="1499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Итого за 1 триместр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</w:tr>
      <w:tr w:rsidR="00BF66B6">
        <w:trPr>
          <w:trHeight w:val="273"/>
        </w:trPr>
        <w:tc>
          <w:tcPr>
            <w:tcW w:w="634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0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66B6">
        <w:trPr>
          <w:trHeight w:val="70"/>
        </w:trPr>
        <w:tc>
          <w:tcPr>
            <w:tcW w:w="634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43" w:type="dxa"/>
          </w:tcPr>
          <w:p w:rsidR="00BF66B6" w:rsidRDefault="00685FB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99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0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F66B6" w:rsidRDefault="00BF66B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F66B6" w:rsidRDefault="00685F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</w:tr>
    </w:tbl>
    <w:p w:rsidR="00BF66B6" w:rsidRDefault="00BF66B6">
      <w:pPr>
        <w:ind w:left="360"/>
        <w:jc w:val="both"/>
        <w:rPr>
          <w:b/>
          <w:bCs/>
          <w:sz w:val="28"/>
        </w:rPr>
      </w:pPr>
    </w:p>
    <w:p w:rsidR="00BF66B6" w:rsidRDefault="00685FB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 xml:space="preserve">Заочная форма обучения </w:t>
      </w:r>
      <w:r>
        <w:rPr>
          <w:b/>
          <w:bCs/>
          <w:i/>
          <w:sz w:val="28"/>
        </w:rPr>
        <w:t>не реализуется</w:t>
      </w:r>
    </w:p>
    <w:p w:rsidR="00BF66B6" w:rsidRDefault="00BF66B6">
      <w:pPr>
        <w:jc w:val="center"/>
        <w:rPr>
          <w:b/>
          <w:bCs/>
          <w:sz w:val="28"/>
        </w:rPr>
      </w:pPr>
    </w:p>
    <w:p w:rsidR="00BF66B6" w:rsidRDefault="00685FB8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iCs/>
          <w:sz w:val="28"/>
          <w:szCs w:val="24"/>
        </w:rPr>
        <w:t>ОЦЕНОЧНЫЕ МАТЕРИАЛЫ ДЛЯ ПРОВЕДЕНИЯ ТЕКУЩЕЙ И</w:t>
      </w:r>
    </w:p>
    <w:p w:rsidR="00BF66B6" w:rsidRDefault="00685FB8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iCs/>
          <w:sz w:val="28"/>
          <w:szCs w:val="24"/>
        </w:rPr>
        <w:t>ПРОМЕЖУТОЧНОЙ АТТЕСТАЦИИ ОБУЧАЮЩИХСЯ ПО ДИСЦИПЛИНЕ</w:t>
      </w:r>
    </w:p>
    <w:p w:rsidR="00BF66B6" w:rsidRDefault="00BF66B6">
      <w:pPr>
        <w:jc w:val="center"/>
        <w:rPr>
          <w:b/>
          <w:bCs/>
          <w:iCs/>
          <w:sz w:val="28"/>
          <w:szCs w:val="24"/>
        </w:rPr>
      </w:pPr>
    </w:p>
    <w:p w:rsidR="00BF66B6" w:rsidRDefault="00685FB8">
      <w:pPr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Текущая аттестация проводится в форме теста.</w:t>
      </w:r>
    </w:p>
    <w:p w:rsidR="00BF66B6" w:rsidRDefault="00685FB8">
      <w:pPr>
        <w:jc w:val="center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Тест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И.А. Бунин родился в…: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а) Ельце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б) Москве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в) Воронеже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г) Липецке</w:t>
      </w:r>
    </w:p>
    <w:p w:rsidR="00BF66B6" w:rsidRDefault="00BF66B6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Первое опубликованное стихотворение И.А. Бунина 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а)«Памяти Надсона»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б) «Вечер»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в) «Родина»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г) «И цветы, и шмели, и трава…»</w:t>
      </w:r>
    </w:p>
    <w:p w:rsidR="00BF66B6" w:rsidRDefault="00BF66B6">
      <w:pPr>
        <w:tabs>
          <w:tab w:val="left" w:pos="851"/>
        </w:tabs>
        <w:ind w:left="33" w:firstLine="141"/>
        <w:contextualSpacing/>
        <w:jc w:val="both"/>
        <w:rPr>
          <w:b/>
          <w:bCs/>
          <w:sz w:val="24"/>
          <w:szCs w:val="24"/>
        </w:rPr>
      </w:pP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Нобелевскую премию И.А. Бунин получил в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а) 1933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б) 1903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в) 1941</w:t>
      </w:r>
    </w:p>
    <w:p w:rsidR="00BF66B6" w:rsidRDefault="00685FB8">
      <w:pPr>
        <w:tabs>
          <w:tab w:val="left" w:pos="851"/>
        </w:tabs>
        <w:ind w:left="33" w:firstLine="141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г) 1938</w:t>
      </w:r>
    </w:p>
    <w:p w:rsidR="00BF66B6" w:rsidRDefault="00BF66B6">
      <w:pPr>
        <w:tabs>
          <w:tab w:val="left" w:pos="851"/>
        </w:tabs>
        <w:ind w:left="33" w:firstLine="141"/>
        <w:contextualSpacing/>
        <w:jc w:val="both"/>
        <w:rPr>
          <w:b/>
          <w:bCs/>
          <w:sz w:val="24"/>
          <w:szCs w:val="24"/>
        </w:rPr>
      </w:pPr>
    </w:p>
    <w:p w:rsidR="00BF66B6" w:rsidRDefault="00685FB8">
      <w:pPr>
        <w:tabs>
          <w:tab w:val="left" w:pos="851"/>
        </w:tabs>
        <w:ind w:left="32" w:firstLine="142"/>
        <w:contextualSpacing/>
        <w:jc w:val="both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4.Найти соответствия между символическими деталями, образами и произведениями И. А. Бунина.</w:t>
      </w:r>
    </w:p>
    <w:p w:rsidR="00BF66B6" w:rsidRDefault="00685FB8">
      <w:pPr>
        <w:tabs>
          <w:tab w:val="left" w:pos="851"/>
        </w:tabs>
        <w:ind w:left="32" w:firstLine="142"/>
        <w:contextualSpacing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1) старинные портреты предков, древние книги в кожаных переплетах</w:t>
      </w:r>
    </w:p>
    <w:p w:rsidR="00BF66B6" w:rsidRDefault="00685FB8">
      <w:pPr>
        <w:tabs>
          <w:tab w:val="left" w:pos="851"/>
        </w:tabs>
        <w:ind w:left="32" w:firstLine="142"/>
        <w:contextualSpacing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2) портрет босого Льва Толстого, Новодевичий монастырь, ресторан «Прага», турецкий диван, гранатовое бархатное платье</w:t>
      </w:r>
    </w:p>
    <w:p w:rsidR="00BF66B6" w:rsidRDefault="00685FB8">
      <w:pPr>
        <w:tabs>
          <w:tab w:val="left" w:pos="851"/>
        </w:tabs>
        <w:ind w:left="32" w:firstLine="142"/>
        <w:contextualSpacing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3) корабль «Атлантида», бушующий океан, нанятая за деньги танцующая пара, играющая в любовь</w:t>
      </w:r>
    </w:p>
    <w:p w:rsidR="00BF66B6" w:rsidRDefault="00685FB8">
      <w:pPr>
        <w:tabs>
          <w:tab w:val="left" w:pos="851"/>
        </w:tabs>
        <w:ind w:left="32" w:firstLine="142"/>
        <w:contextualSpacing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4) розовый пароход, прекрасная незнакомка, яркий, солнечный день</w:t>
      </w:r>
    </w:p>
    <w:p w:rsidR="00BF66B6" w:rsidRDefault="00685FB8">
      <w:pPr>
        <w:tabs>
          <w:tab w:val="left" w:pos="851"/>
        </w:tabs>
        <w:ind w:left="32" w:firstLine="142"/>
        <w:contextualSpacing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а)«Солнечный удар»</w:t>
      </w:r>
    </w:p>
    <w:p w:rsidR="00BF66B6" w:rsidRDefault="00685FB8">
      <w:pPr>
        <w:tabs>
          <w:tab w:val="left" w:pos="851"/>
        </w:tabs>
        <w:ind w:left="32" w:firstLine="142"/>
        <w:contextualSpacing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б) «Антоновские яблоки»</w:t>
      </w:r>
    </w:p>
    <w:p w:rsidR="00BF66B6" w:rsidRDefault="00685FB8">
      <w:pPr>
        <w:tabs>
          <w:tab w:val="left" w:pos="851"/>
        </w:tabs>
        <w:ind w:left="32" w:firstLine="142"/>
        <w:contextualSpacing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в)«Чистый понедельник»</w:t>
      </w:r>
    </w:p>
    <w:p w:rsidR="00BF66B6" w:rsidRDefault="00685FB8">
      <w:pPr>
        <w:tabs>
          <w:tab w:val="left" w:pos="851"/>
        </w:tabs>
        <w:ind w:left="32" w:firstLine="142"/>
        <w:contextualSpacing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г) «Господин из Сан-Франциско»</w:t>
      </w:r>
    </w:p>
    <w:p w:rsidR="00BF66B6" w:rsidRDefault="00BF66B6">
      <w:pPr>
        <w:tabs>
          <w:tab w:val="left" w:pos="851"/>
        </w:tabs>
        <w:ind w:left="32" w:firstLine="142"/>
        <w:contextualSpacing/>
        <w:outlineLvl w:val="2"/>
        <w:rPr>
          <w:b/>
          <w:bCs/>
          <w:sz w:val="24"/>
          <w:szCs w:val="24"/>
        </w:rPr>
      </w:pPr>
    </w:p>
    <w:p w:rsidR="00BF66B6" w:rsidRDefault="00685FB8">
      <w:pPr>
        <w:tabs>
          <w:tab w:val="left" w:pos="851"/>
        </w:tabs>
        <w:ind w:left="174" w:firstLine="142"/>
        <w:contextualSpacing/>
        <w:jc w:val="both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5.Выбрать из произведений И.А. Бунина, предложенных для  обязательного прочтения стихотворение или отрывок прозы, посвященный теме Родины, сделать видеозапись с прочтением текста, размесить в </w:t>
      </w:r>
      <w:r>
        <w:rPr>
          <w:b/>
          <w:bCs/>
          <w:sz w:val="24"/>
          <w:szCs w:val="24"/>
          <w:lang w:val="en-US"/>
        </w:rPr>
        <w:t>VK</w:t>
      </w:r>
      <w:r>
        <w:rPr>
          <w:b/>
          <w:bCs/>
          <w:sz w:val="24"/>
          <w:szCs w:val="24"/>
        </w:rPr>
        <w:t xml:space="preserve"> в группе «Россия Ивана Бунина»</w:t>
      </w:r>
    </w:p>
    <w:p w:rsidR="00BF66B6" w:rsidRDefault="00BF66B6">
      <w:pPr>
        <w:tabs>
          <w:tab w:val="left" w:pos="851"/>
        </w:tabs>
        <w:ind w:left="174" w:firstLine="142"/>
        <w:contextualSpacing/>
        <w:jc w:val="both"/>
        <w:outlineLvl w:val="2"/>
        <w:rPr>
          <w:b/>
          <w:bCs/>
          <w:sz w:val="24"/>
          <w:szCs w:val="24"/>
        </w:rPr>
      </w:pPr>
    </w:p>
    <w:p w:rsidR="00BF66B6" w:rsidRDefault="00685FB8">
      <w:pPr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Промежуточная аттестация обучающихся осуществляется в форме зачетас использованием следующих оценочных материалов: </w:t>
      </w:r>
    </w:p>
    <w:p w:rsidR="00BF66B6" w:rsidRDefault="00BF66B6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ru-RU"/>
        </w:rPr>
      </w:pPr>
    </w:p>
    <w:p w:rsidR="00BF66B6" w:rsidRDefault="00685FB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Вопросы к зачету </w:t>
      </w:r>
    </w:p>
    <w:p w:rsidR="00BF66B6" w:rsidRDefault="00685FB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( 1 семестр, очная / 1 триместр очно-заочная формы обучения)</w:t>
      </w:r>
    </w:p>
    <w:p w:rsidR="00BF66B6" w:rsidRDefault="00685FB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Биография И.А. Бунина.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Места, связанные с жизнью и творчеством И.А. Бунина в Ельце.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Места, связанные с жизнью и творчеством И.А. Бунина Воронежской области.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Места, связанные с жизнью и творчеством И.А. Бунина в Тульской области.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Места, связанные с жизнью и творчеством И.А. Бунина в Орловской области.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 Роман «Жизнь Арсеньева» и присуждение Нобелевской премии.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 Особенности прозы писателя.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 Особенности поэтических произведений писателя.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 Елецкая школа буниноведения: история и современность.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 Прикладные проекты на основе исследования творческого наследия И.А. Бунина.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11. Реализация  результатов научных исследований в научной и образовательной деятельности института филологии ЕГУ им. И.А. Бунина.</w:t>
      </w:r>
    </w:p>
    <w:p w:rsidR="00BF66B6" w:rsidRDefault="00685FB8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Практическое задание к зачету: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Прочитать произведения И.А. Бунина в соответствии с рекомендованным списком: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Жизнь Арсеньева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Поздний час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Натали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Легкие дыхание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Над городом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Митина любовь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Косцы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Легкое дыхание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Стихотворения (Архангел Михаил, Родина, И цветы, и шмели, и трава…, Осень, Пахарь и др. по выбору).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Записать видео с прочтением понравившегося стихотворения или прозаического отрывка.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3. Присоединиться к группе «Россия Ивана Бунина» в любой из соцсетей (ВК, Одноклассники, Фейсбук).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Выложить запись в группе.</w:t>
      </w:r>
    </w:p>
    <w:p w:rsidR="00BF66B6" w:rsidRDefault="00685FB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Рекомендации к записи:  Иван Алексеевич Бунин, название произведения, год написания, прочтение текста.</w:t>
      </w:r>
    </w:p>
    <w:p w:rsidR="00BF66B6" w:rsidRDefault="00BF66B6">
      <w:pPr>
        <w:ind w:firstLine="709"/>
        <w:jc w:val="both"/>
        <w:rPr>
          <w:b/>
          <w:sz w:val="28"/>
          <w:szCs w:val="28"/>
          <w:lang w:eastAsia="ru-RU"/>
        </w:rPr>
      </w:pPr>
    </w:p>
    <w:p w:rsidR="00BF66B6" w:rsidRDefault="00BF66B6">
      <w:pPr>
        <w:jc w:val="center"/>
        <w:rPr>
          <w:b/>
          <w:bCs/>
          <w:sz w:val="28"/>
          <w:szCs w:val="28"/>
        </w:rPr>
      </w:pPr>
    </w:p>
    <w:p w:rsidR="00BF66B6" w:rsidRDefault="00BF66B6">
      <w:pPr>
        <w:jc w:val="center"/>
        <w:rPr>
          <w:b/>
          <w:bCs/>
          <w:sz w:val="28"/>
          <w:szCs w:val="28"/>
        </w:rPr>
      </w:pPr>
    </w:p>
    <w:p w:rsidR="00BF66B6" w:rsidRDefault="00BF66B6">
      <w:pPr>
        <w:jc w:val="center"/>
        <w:rPr>
          <w:b/>
          <w:bCs/>
          <w:sz w:val="28"/>
          <w:szCs w:val="28"/>
        </w:rPr>
      </w:pPr>
    </w:p>
    <w:p w:rsidR="00BF66B6" w:rsidRDefault="00BF66B6">
      <w:pPr>
        <w:jc w:val="center"/>
        <w:rPr>
          <w:b/>
          <w:bCs/>
          <w:sz w:val="28"/>
          <w:szCs w:val="28"/>
        </w:rPr>
      </w:pPr>
    </w:p>
    <w:p w:rsidR="00BF66B6" w:rsidRDefault="00BF66B6">
      <w:pPr>
        <w:jc w:val="center"/>
        <w:rPr>
          <w:b/>
          <w:bCs/>
          <w:sz w:val="28"/>
          <w:szCs w:val="28"/>
        </w:rPr>
      </w:pPr>
    </w:p>
    <w:p w:rsidR="00BF66B6" w:rsidRDefault="00685FB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>
        <w:rPr>
          <w:b/>
          <w:sz w:val="28"/>
          <w:szCs w:val="28"/>
        </w:rPr>
        <w:t>ПЕРЕЧЕНЬ ЛИТЕРАТУРЫ, НЕОБХОДИМОЙ ДЛЯ ОСВОЕНИЯ ДИСЦИПЛИНЫ</w:t>
      </w:r>
    </w:p>
    <w:p w:rsidR="00BF66B6" w:rsidRDefault="00BF66B6">
      <w:pPr>
        <w:jc w:val="center"/>
        <w:rPr>
          <w:b/>
          <w:sz w:val="28"/>
          <w:szCs w:val="28"/>
        </w:rPr>
      </w:pPr>
    </w:p>
    <w:p w:rsidR="00BF66B6" w:rsidRDefault="00685FB8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4.1. Основная литература</w:t>
      </w:r>
    </w:p>
    <w:p w:rsidR="00BF66B6" w:rsidRDefault="00685FB8">
      <w:pPr>
        <w:jc w:val="both"/>
        <w:rPr>
          <w:sz w:val="28"/>
          <w:szCs w:val="28"/>
        </w:rPr>
      </w:pPr>
      <w:r>
        <w:rPr>
          <w:sz w:val="28"/>
          <w:szCs w:val="28"/>
        </w:rPr>
        <w:t>1. Творчество И.А. Бунина в историко-литературном контексте (биография, источниковедение, текстология) / Ред.-сост. О.А. Коростелев, С.Н. Морозов. ― М.: Литфакт, 2019. ― 896 с.: ил. ― (Академический Бунин; вып. 1). ISBN 978-5-6043382-4-7.</w:t>
      </w:r>
      <w:r>
        <w:t xml:space="preserve"> </w:t>
      </w:r>
      <w:r>
        <w:rPr>
          <w:sz w:val="28"/>
          <w:szCs w:val="28"/>
        </w:rPr>
        <w:t>URL:</w:t>
      </w:r>
      <w:r>
        <w:t xml:space="preserve"> </w:t>
      </w:r>
      <w:hyperlink r:id="rId8" w:history="1">
        <w:r>
          <w:rPr>
            <w:rStyle w:val="a7"/>
            <w:rFonts w:ascii="Times New Roman" w:hAnsi="Times New Roman"/>
            <w:sz w:val="28"/>
            <w:szCs w:val="28"/>
          </w:rPr>
          <w:t>https://imwerden.de/pdf/tvorchestvo_bunina_v_istoriko-literaturnom_kontekste_2019__izd.pdf</w:t>
        </w:r>
      </w:hyperlink>
      <w:r>
        <w:rPr>
          <w:sz w:val="28"/>
          <w:szCs w:val="28"/>
        </w:rPr>
        <w:t xml:space="preserve"> (дата обращения: 02.09.2024).</w:t>
      </w:r>
    </w:p>
    <w:p w:rsidR="00BF66B6" w:rsidRDefault="00685FB8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4.2. Дополнительная литература</w:t>
      </w:r>
    </w:p>
    <w:p w:rsidR="00BF66B6" w:rsidRDefault="00685F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Последний русский классик, первый нобелевский лауреат : к 150-летию со дня рождения И. А. Бунина : методические рекомендации / ГБУК «СКУНБ им. Лермонтова» ; сост. Н. А. Ткаченко, Т. Н. Кузьменко, Л. А. Бедарева ; отв. за вып. В. И. Белик. – Ставрополь, 2019. – 44 с. URL: </w:t>
      </w:r>
      <w:hyperlink r:id="rId9" w:history="1">
        <w:r>
          <w:rPr>
            <w:rStyle w:val="a7"/>
            <w:rFonts w:ascii="Times New Roman" w:hAnsi="Times New Roman"/>
            <w:sz w:val="28"/>
            <w:szCs w:val="28"/>
          </w:rPr>
          <w:t>https://skunb.ru/data/upload/documents/files/ibo/OK%20Bunin.pdf</w:t>
        </w:r>
      </w:hyperlink>
      <w:r>
        <w:rPr>
          <w:sz w:val="28"/>
          <w:szCs w:val="28"/>
        </w:rPr>
        <w:t xml:space="preserve"> (дата обращения: 02.09.2024).</w:t>
      </w:r>
    </w:p>
    <w:p w:rsidR="00BF66B6" w:rsidRDefault="00BF66B6">
      <w:pPr>
        <w:jc w:val="center"/>
        <w:rPr>
          <w:b/>
          <w:bCs/>
          <w:sz w:val="28"/>
        </w:rPr>
      </w:pPr>
    </w:p>
    <w:p w:rsidR="00BF66B6" w:rsidRDefault="00685FB8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>
        <w:rPr>
          <w:b/>
          <w:bCs/>
          <w:iCs/>
          <w:sz w:val="28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BF66B6" w:rsidRDefault="00BF66B6">
      <w:pPr>
        <w:rPr>
          <w:i/>
          <w:color w:val="FF0000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3270"/>
        <w:gridCol w:w="2825"/>
      </w:tblGrid>
      <w:tr w:rsidR="00BF66B6">
        <w:trPr>
          <w:trHeight w:val="657"/>
        </w:trPr>
        <w:tc>
          <w:tcPr>
            <w:tcW w:w="959" w:type="dxa"/>
          </w:tcPr>
          <w:p w:rsidR="00BF66B6" w:rsidRDefault="00685FB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F66B6" w:rsidRDefault="00685FB8">
            <w:pPr>
              <w:jc w:val="center"/>
              <w:rPr>
                <w:b/>
              </w:rPr>
            </w:pPr>
            <w:r>
              <w:rPr>
                <w:b/>
              </w:rPr>
              <w:t>пп</w:t>
            </w:r>
          </w:p>
        </w:tc>
        <w:tc>
          <w:tcPr>
            <w:tcW w:w="3260" w:type="dxa"/>
            <w:vAlign w:val="center"/>
          </w:tcPr>
          <w:p w:rsidR="00BF66B6" w:rsidRDefault="00685FB8">
            <w:pPr>
              <w:jc w:val="center"/>
              <w:rPr>
                <w:b/>
              </w:rPr>
            </w:pPr>
            <w:r>
              <w:rPr>
                <w:b/>
              </w:rPr>
              <w:t>Ссылка на</w:t>
            </w:r>
          </w:p>
          <w:p w:rsidR="00BF66B6" w:rsidRDefault="00685FB8">
            <w:pPr>
              <w:jc w:val="center"/>
              <w:rPr>
                <w:b/>
              </w:rPr>
            </w:pPr>
            <w:r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BF66B6" w:rsidRDefault="00685F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BF66B6" w:rsidRDefault="00685FB8">
            <w:pPr>
              <w:jc w:val="center"/>
              <w:rPr>
                <w:b/>
              </w:rPr>
            </w:pPr>
            <w:r>
              <w:rPr>
                <w:b/>
              </w:rPr>
              <w:t>Доступность</w:t>
            </w:r>
          </w:p>
        </w:tc>
      </w:tr>
      <w:tr w:rsidR="00BF66B6">
        <w:trPr>
          <w:trHeight w:val="651"/>
        </w:trPr>
        <w:tc>
          <w:tcPr>
            <w:tcW w:w="959" w:type="dxa"/>
          </w:tcPr>
          <w:p w:rsidR="00BF66B6" w:rsidRDefault="00685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BF66B6" w:rsidRDefault="00685FB8">
            <w:pPr>
              <w:jc w:val="both"/>
            </w:pPr>
            <w:r>
              <w:t>http://buninforum.elsu.ru/</w:t>
            </w:r>
          </w:p>
        </w:tc>
        <w:tc>
          <w:tcPr>
            <w:tcW w:w="3270" w:type="dxa"/>
            <w:vAlign w:val="center"/>
          </w:tcPr>
          <w:p w:rsidR="00BF66B6" w:rsidRDefault="00685FB8">
            <w:r>
              <w:rPr>
                <w:b/>
              </w:rPr>
              <w:t>Сайт культурного форума «Россия Ивана Бунина»</w:t>
            </w:r>
          </w:p>
        </w:tc>
        <w:tc>
          <w:tcPr>
            <w:tcW w:w="2825" w:type="dxa"/>
            <w:vAlign w:val="center"/>
          </w:tcPr>
          <w:p w:rsidR="00BF66B6" w:rsidRDefault="00685FB8">
            <w:pPr>
              <w:jc w:val="center"/>
            </w:pPr>
            <w:r>
              <w:t>Свободный доступ</w:t>
            </w:r>
          </w:p>
        </w:tc>
      </w:tr>
    </w:tbl>
    <w:p w:rsidR="00BF66B6" w:rsidRDefault="00BF66B6">
      <w:pPr>
        <w:jc w:val="center"/>
        <w:rPr>
          <w:b/>
          <w:sz w:val="28"/>
          <w:szCs w:val="28"/>
        </w:rPr>
      </w:pPr>
    </w:p>
    <w:p w:rsidR="00BF66B6" w:rsidRDefault="00685FB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СОВРЕМЕННЫЕ ПРОФЕССИОНАЛЬНЫЕ БАЗЫ ДАННЫХ </w:t>
      </w:r>
    </w:p>
    <w:p w:rsidR="00BF66B6" w:rsidRDefault="00685FB8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>
        <w:rPr>
          <w:b/>
          <w:bCs/>
          <w:iCs/>
          <w:sz w:val="28"/>
          <w:szCs w:val="24"/>
        </w:rPr>
        <w:t>ИНФОРМАЦИОННЫЕСПРАВОЧНЫЕ СИСТЕМЫ</w:t>
      </w:r>
    </w:p>
    <w:p w:rsidR="00BF66B6" w:rsidRDefault="00BF66B6">
      <w:pPr>
        <w:rPr>
          <w:bCs/>
          <w:i/>
          <w:iCs/>
          <w:color w:val="FF0000"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2946"/>
        <w:gridCol w:w="3982"/>
        <w:gridCol w:w="2835"/>
      </w:tblGrid>
      <w:tr w:rsidR="00BF66B6">
        <w:trPr>
          <w:trHeight w:val="567"/>
        </w:trPr>
        <w:tc>
          <w:tcPr>
            <w:tcW w:w="268" w:type="pct"/>
            <w:vAlign w:val="center"/>
          </w:tcPr>
          <w:p w:rsidR="00BF66B6" w:rsidRDefault="00BF66B6">
            <w:pPr>
              <w:numPr>
                <w:ilvl w:val="0"/>
                <w:numId w:val="6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BF66B6" w:rsidRDefault="00BD4D11">
            <w:pPr>
              <w:rPr>
                <w:sz w:val="24"/>
                <w:szCs w:val="24"/>
              </w:rPr>
            </w:pPr>
            <w:hyperlink r:id="rId10" w:history="1">
              <w:r w:rsidR="00685FB8">
                <w:rPr>
                  <w:color w:val="000000"/>
                  <w:sz w:val="24"/>
                  <w:szCs w:val="24"/>
                </w:rPr>
                <w:t>http://www</w:t>
              </w:r>
              <w:r w:rsidR="00685FB8">
                <w:rPr>
                  <w:color w:val="000000"/>
                  <w:sz w:val="24"/>
                  <w:szCs w:val="24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:rsidR="00BF66B6" w:rsidRDefault="00685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Электронно-библиотечная </w:t>
            </w:r>
          </w:p>
          <w:p w:rsidR="00BF66B6" w:rsidRDefault="00685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(ЭБС)</w:t>
            </w:r>
          </w:p>
          <w:p w:rsidR="00BF66B6" w:rsidRDefault="00685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BF66B6" w:rsidRDefault="00685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BF66B6" w:rsidRDefault="00685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дальнейшем </w:t>
            </w:r>
            <w:r>
              <w:rPr>
                <w:sz w:val="24"/>
                <w:szCs w:val="24"/>
              </w:rPr>
              <w:lastRenderedPageBreak/>
              <w:t>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BF66B6">
        <w:trPr>
          <w:trHeight w:val="567"/>
        </w:trPr>
        <w:tc>
          <w:tcPr>
            <w:tcW w:w="268" w:type="pct"/>
            <w:vAlign w:val="center"/>
          </w:tcPr>
          <w:p w:rsidR="00BF66B6" w:rsidRDefault="00BF66B6">
            <w:pPr>
              <w:numPr>
                <w:ilvl w:val="0"/>
                <w:numId w:val="6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BF66B6" w:rsidRDefault="00BD4D11">
            <w:pPr>
              <w:rPr>
                <w:sz w:val="24"/>
                <w:szCs w:val="24"/>
                <w:lang w:eastAsia="ru-RU"/>
              </w:rPr>
            </w:pPr>
            <w:hyperlink r:id="rId11" w:history="1">
              <w:r w:rsidR="00685FB8">
                <w:rPr>
                  <w:color w:val="000000"/>
                  <w:sz w:val="24"/>
                  <w:szCs w:val="24"/>
                  <w:lang w:eastAsia="ru-RU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:rsidR="00BF66B6" w:rsidRDefault="00685FB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BF66B6" w:rsidRDefault="00685FB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:rsidR="00BF66B6" w:rsidRDefault="00BF66B6">
      <w:pPr>
        <w:jc w:val="both"/>
        <w:rPr>
          <w:bCs/>
          <w:sz w:val="28"/>
          <w:szCs w:val="28"/>
        </w:rPr>
      </w:pPr>
    </w:p>
    <w:p w:rsidR="00BF66B6" w:rsidRDefault="00BF66B6">
      <w:pPr>
        <w:jc w:val="both"/>
        <w:rPr>
          <w:bCs/>
          <w:sz w:val="28"/>
          <w:szCs w:val="28"/>
        </w:rPr>
      </w:pPr>
    </w:p>
    <w:p w:rsidR="00BF66B6" w:rsidRDefault="00685FB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iCs/>
          <w:sz w:val="28"/>
          <w:szCs w:val="24"/>
        </w:rPr>
        <w:t>ЛИЦЕНЗИОННОЕ И СВОБОДНО РАСПРОСТРАНЯЕМОЕ ПРОГРАММНОЕ ОБЕСПЕЧЕНИЕ</w:t>
      </w:r>
    </w:p>
    <w:p w:rsidR="00BF66B6" w:rsidRDefault="00685FB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BF66B6" w:rsidRDefault="00685FB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Microsoft Windows;</w:t>
      </w:r>
    </w:p>
    <w:p w:rsidR="00BF66B6" w:rsidRDefault="00685FB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Microsoft Office;</w:t>
      </w:r>
    </w:p>
    <w:p w:rsidR="00BF66B6" w:rsidRDefault="00685FB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LibreOffice и др.</w:t>
      </w:r>
    </w:p>
    <w:p w:rsidR="00BF66B6" w:rsidRDefault="00BF66B6">
      <w:pPr>
        <w:jc w:val="both"/>
        <w:rPr>
          <w:bCs/>
          <w:sz w:val="28"/>
          <w:szCs w:val="28"/>
          <w:lang w:val="en-US"/>
        </w:rPr>
      </w:pPr>
    </w:p>
    <w:p w:rsidR="00BF66B6" w:rsidRDefault="00685FB8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lang w:val="en-US"/>
        </w:rPr>
        <w:t>VIII</w:t>
      </w:r>
      <w:r>
        <w:rPr>
          <w:b/>
          <w:bCs/>
          <w:sz w:val="28"/>
        </w:rPr>
        <w:t>. ОБОРУДОВАНИЕ И ТЕХНИЧЕСКИЕ СРЕДСТВА ОБУЧЕНИЯ</w:t>
      </w:r>
      <w:r>
        <w:rPr>
          <w:b/>
          <w:bCs/>
          <w:iCs/>
          <w:sz w:val="28"/>
        </w:rPr>
        <w:t xml:space="preserve">, НЕОБХОДИМЫЕ ДЛЯ ОСУЩЕСТВЛЕНИЯ ОБРАЗОВАТЕЛЬНОГО ПРОЦЕССА ПО ДИСЦИПЛИНЕ </w:t>
      </w:r>
    </w:p>
    <w:p w:rsidR="00BF66B6" w:rsidRDefault="00685F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BF66B6" w:rsidRDefault="00685F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BF66B6" w:rsidRDefault="00BF66B6">
      <w:pPr>
        <w:jc w:val="center"/>
        <w:rPr>
          <w:b/>
          <w:bCs/>
          <w:sz w:val="28"/>
          <w:lang w:eastAsia="ru-RU"/>
        </w:rPr>
      </w:pPr>
    </w:p>
    <w:p w:rsidR="00BF66B6" w:rsidRDefault="00BF66B6">
      <w:pPr>
        <w:ind w:firstLine="720"/>
        <w:jc w:val="both"/>
        <w:rPr>
          <w:b/>
          <w:bCs/>
        </w:rPr>
      </w:pPr>
    </w:p>
    <w:sectPr w:rsidR="00BF66B6">
      <w:footerReference w:type="even" r:id="rId12"/>
      <w:footerReference w:type="default" r:id="rId13"/>
      <w:pgSz w:w="11906" w:h="16838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D11" w:rsidRDefault="00BD4D11">
      <w:r>
        <w:separator/>
      </w:r>
    </w:p>
  </w:endnote>
  <w:endnote w:type="continuationSeparator" w:id="0">
    <w:p w:rsidR="00BD4D11" w:rsidRDefault="00BD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Kozuka Mincho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6B6" w:rsidRDefault="00685FB8">
    <w:pPr>
      <w:pStyle w:val="af8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66B6" w:rsidRDefault="00BF66B6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6B6" w:rsidRDefault="00685FB8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6504B4">
      <w:rPr>
        <w:noProof/>
      </w:rPr>
      <w:t>2</w:t>
    </w:r>
    <w:r>
      <w:fldChar w:fldCharType="end"/>
    </w:r>
  </w:p>
  <w:p w:rsidR="00BF66B6" w:rsidRDefault="00BF66B6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D11" w:rsidRDefault="00BD4D11">
      <w:r>
        <w:separator/>
      </w:r>
    </w:p>
  </w:footnote>
  <w:footnote w:type="continuationSeparator" w:id="0">
    <w:p w:rsidR="00BD4D11" w:rsidRDefault="00BD4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caaieiaie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4F716A33"/>
    <w:multiLevelType w:val="multilevel"/>
    <w:tmpl w:val="4F716A33"/>
    <w:lvl w:ilvl="0">
      <w:start w:val="5"/>
      <w:numFmt w:val="decimal"/>
      <w:lvlText w:val="%1"/>
      <w:lvlJc w:val="left"/>
      <w:pPr>
        <w:tabs>
          <w:tab w:val="left" w:pos="491"/>
        </w:tabs>
        <w:ind w:left="491" w:hanging="360"/>
      </w:pPr>
      <w:rPr>
        <w:rFonts w:cs="Times New Roman" w:hint="default"/>
      </w:rPr>
    </w:lvl>
    <w:lvl w:ilvl="1">
      <w:start w:val="2"/>
      <w:numFmt w:val="decimal"/>
      <w:pStyle w:val="a"/>
      <w:lvlText w:val="%1.%2"/>
      <w:lvlJc w:val="left"/>
      <w:pPr>
        <w:tabs>
          <w:tab w:val="left" w:pos="157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2291"/>
        </w:tabs>
        <w:ind w:left="229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left" w:pos="3371"/>
        </w:tabs>
        <w:ind w:left="337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4091"/>
        </w:tabs>
        <w:ind w:left="4091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5171"/>
        </w:tabs>
        <w:ind w:left="5171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5891"/>
        </w:tabs>
        <w:ind w:left="5891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6971"/>
        </w:tabs>
        <w:ind w:left="69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051"/>
        </w:tabs>
        <w:ind w:left="8051" w:hanging="2160"/>
      </w:pPr>
      <w:rPr>
        <w:rFonts w:cs="Times New Roman" w:hint="default"/>
      </w:rPr>
    </w:lvl>
  </w:abstractNum>
  <w:abstractNum w:abstractNumId="2" w15:restartNumberingAfterBreak="0">
    <w:nsid w:val="5CB84FF7"/>
    <w:multiLevelType w:val="multilevel"/>
    <w:tmpl w:val="5CB84FF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8927A86"/>
    <w:multiLevelType w:val="multilevel"/>
    <w:tmpl w:val="68927A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C031F"/>
    <w:multiLevelType w:val="multilevel"/>
    <w:tmpl w:val="6B0C031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D2AB5"/>
    <w:multiLevelType w:val="multilevel"/>
    <w:tmpl w:val="76FD2AB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465EB"/>
    <w:rsid w:val="00005C30"/>
    <w:rsid w:val="00005DF2"/>
    <w:rsid w:val="00022366"/>
    <w:rsid w:val="000307AC"/>
    <w:rsid w:val="00031954"/>
    <w:rsid w:val="00034F31"/>
    <w:rsid w:val="00036D44"/>
    <w:rsid w:val="00043D8D"/>
    <w:rsid w:val="00043DC9"/>
    <w:rsid w:val="000444EA"/>
    <w:rsid w:val="000470A6"/>
    <w:rsid w:val="00047948"/>
    <w:rsid w:val="00047C99"/>
    <w:rsid w:val="00051E89"/>
    <w:rsid w:val="0005292C"/>
    <w:rsid w:val="000538BE"/>
    <w:rsid w:val="00054390"/>
    <w:rsid w:val="00055462"/>
    <w:rsid w:val="00057F76"/>
    <w:rsid w:val="00065826"/>
    <w:rsid w:val="00070148"/>
    <w:rsid w:val="00080AD6"/>
    <w:rsid w:val="0008396A"/>
    <w:rsid w:val="0009032B"/>
    <w:rsid w:val="0009151C"/>
    <w:rsid w:val="000A31F0"/>
    <w:rsid w:val="000B3965"/>
    <w:rsid w:val="000B4E4A"/>
    <w:rsid w:val="000B74A7"/>
    <w:rsid w:val="000C00FA"/>
    <w:rsid w:val="000C2911"/>
    <w:rsid w:val="000C4AA9"/>
    <w:rsid w:val="000C77FE"/>
    <w:rsid w:val="000D4519"/>
    <w:rsid w:val="000D4959"/>
    <w:rsid w:val="000D4BFA"/>
    <w:rsid w:val="000D6CB0"/>
    <w:rsid w:val="000E0D0E"/>
    <w:rsid w:val="00100EF3"/>
    <w:rsid w:val="00104AB6"/>
    <w:rsid w:val="0011308D"/>
    <w:rsid w:val="00114FB9"/>
    <w:rsid w:val="00116A6E"/>
    <w:rsid w:val="00123045"/>
    <w:rsid w:val="00123D0B"/>
    <w:rsid w:val="00126922"/>
    <w:rsid w:val="0013546C"/>
    <w:rsid w:val="0013660B"/>
    <w:rsid w:val="0014393E"/>
    <w:rsid w:val="00153A8D"/>
    <w:rsid w:val="001756B6"/>
    <w:rsid w:val="0017790C"/>
    <w:rsid w:val="00177A8D"/>
    <w:rsid w:val="001805D7"/>
    <w:rsid w:val="00182130"/>
    <w:rsid w:val="001824A6"/>
    <w:rsid w:val="00191266"/>
    <w:rsid w:val="00194B4C"/>
    <w:rsid w:val="001A03AE"/>
    <w:rsid w:val="001A7519"/>
    <w:rsid w:val="001A78FE"/>
    <w:rsid w:val="001A7A9E"/>
    <w:rsid w:val="001B02D0"/>
    <w:rsid w:val="001C4128"/>
    <w:rsid w:val="001D4007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21D35"/>
    <w:rsid w:val="0022276A"/>
    <w:rsid w:val="00223130"/>
    <w:rsid w:val="002374B9"/>
    <w:rsid w:val="00251461"/>
    <w:rsid w:val="00251B4A"/>
    <w:rsid w:val="00260EA0"/>
    <w:rsid w:val="0026537F"/>
    <w:rsid w:val="00265492"/>
    <w:rsid w:val="002669C4"/>
    <w:rsid w:val="00272757"/>
    <w:rsid w:val="002762C2"/>
    <w:rsid w:val="002824A1"/>
    <w:rsid w:val="002859DF"/>
    <w:rsid w:val="00291B1C"/>
    <w:rsid w:val="002A45D7"/>
    <w:rsid w:val="002B46DA"/>
    <w:rsid w:val="002C45BE"/>
    <w:rsid w:val="002D1D70"/>
    <w:rsid w:val="002D2D17"/>
    <w:rsid w:val="002E2F8A"/>
    <w:rsid w:val="002E4ED7"/>
    <w:rsid w:val="002E6D11"/>
    <w:rsid w:val="002F01A2"/>
    <w:rsid w:val="002F09AD"/>
    <w:rsid w:val="002F452C"/>
    <w:rsid w:val="002F54AF"/>
    <w:rsid w:val="0030204E"/>
    <w:rsid w:val="00302BAE"/>
    <w:rsid w:val="00312065"/>
    <w:rsid w:val="003145D3"/>
    <w:rsid w:val="00321886"/>
    <w:rsid w:val="0032220F"/>
    <w:rsid w:val="00324D52"/>
    <w:rsid w:val="00325ACA"/>
    <w:rsid w:val="00326EBC"/>
    <w:rsid w:val="00333B8A"/>
    <w:rsid w:val="0033798B"/>
    <w:rsid w:val="0034569D"/>
    <w:rsid w:val="00346DD0"/>
    <w:rsid w:val="003527FD"/>
    <w:rsid w:val="00357BB8"/>
    <w:rsid w:val="00366448"/>
    <w:rsid w:val="00371DDC"/>
    <w:rsid w:val="00380AC3"/>
    <w:rsid w:val="00384FAD"/>
    <w:rsid w:val="00393409"/>
    <w:rsid w:val="00395FCF"/>
    <w:rsid w:val="00396282"/>
    <w:rsid w:val="003A1875"/>
    <w:rsid w:val="003A239F"/>
    <w:rsid w:val="003A3068"/>
    <w:rsid w:val="003A6B23"/>
    <w:rsid w:val="003A7490"/>
    <w:rsid w:val="003B28B5"/>
    <w:rsid w:val="003C30B3"/>
    <w:rsid w:val="003D513F"/>
    <w:rsid w:val="003E195F"/>
    <w:rsid w:val="003E6ECC"/>
    <w:rsid w:val="003F585C"/>
    <w:rsid w:val="003F6E98"/>
    <w:rsid w:val="00403B10"/>
    <w:rsid w:val="004142FC"/>
    <w:rsid w:val="00421F79"/>
    <w:rsid w:val="00427A39"/>
    <w:rsid w:val="00431021"/>
    <w:rsid w:val="0044254E"/>
    <w:rsid w:val="004465EB"/>
    <w:rsid w:val="00457F16"/>
    <w:rsid w:val="00460548"/>
    <w:rsid w:val="00460C01"/>
    <w:rsid w:val="00464807"/>
    <w:rsid w:val="00471F28"/>
    <w:rsid w:val="00474FEF"/>
    <w:rsid w:val="00475220"/>
    <w:rsid w:val="00475418"/>
    <w:rsid w:val="0047572C"/>
    <w:rsid w:val="00493B95"/>
    <w:rsid w:val="004A768C"/>
    <w:rsid w:val="004B00CA"/>
    <w:rsid w:val="004B1928"/>
    <w:rsid w:val="004B32EB"/>
    <w:rsid w:val="004B3548"/>
    <w:rsid w:val="004C5FB8"/>
    <w:rsid w:val="004C75E9"/>
    <w:rsid w:val="004D4EFF"/>
    <w:rsid w:val="004D6C61"/>
    <w:rsid w:val="004D74C8"/>
    <w:rsid w:val="004E3E1F"/>
    <w:rsid w:val="004E71F8"/>
    <w:rsid w:val="004F3C34"/>
    <w:rsid w:val="004F65BE"/>
    <w:rsid w:val="0051511B"/>
    <w:rsid w:val="005175B9"/>
    <w:rsid w:val="005214D4"/>
    <w:rsid w:val="005247C4"/>
    <w:rsid w:val="00526FDA"/>
    <w:rsid w:val="00533619"/>
    <w:rsid w:val="0054091F"/>
    <w:rsid w:val="00543FAE"/>
    <w:rsid w:val="00547983"/>
    <w:rsid w:val="0056311D"/>
    <w:rsid w:val="00576928"/>
    <w:rsid w:val="005804A7"/>
    <w:rsid w:val="00597766"/>
    <w:rsid w:val="005A236E"/>
    <w:rsid w:val="005A5507"/>
    <w:rsid w:val="005B0A44"/>
    <w:rsid w:val="005B0BE1"/>
    <w:rsid w:val="005B2F99"/>
    <w:rsid w:val="005C1733"/>
    <w:rsid w:val="005C19B2"/>
    <w:rsid w:val="005C73D6"/>
    <w:rsid w:val="005D746A"/>
    <w:rsid w:val="005E7086"/>
    <w:rsid w:val="005F33D6"/>
    <w:rsid w:val="0060108B"/>
    <w:rsid w:val="00601DF8"/>
    <w:rsid w:val="00603270"/>
    <w:rsid w:val="00603D60"/>
    <w:rsid w:val="006107ED"/>
    <w:rsid w:val="00621737"/>
    <w:rsid w:val="00623603"/>
    <w:rsid w:val="00624550"/>
    <w:rsid w:val="00630184"/>
    <w:rsid w:val="00641B48"/>
    <w:rsid w:val="00642586"/>
    <w:rsid w:val="006504B4"/>
    <w:rsid w:val="00661B2E"/>
    <w:rsid w:val="00663478"/>
    <w:rsid w:val="00665CC5"/>
    <w:rsid w:val="00671AF9"/>
    <w:rsid w:val="00672289"/>
    <w:rsid w:val="006731A6"/>
    <w:rsid w:val="006767BD"/>
    <w:rsid w:val="00676CDC"/>
    <w:rsid w:val="006777F3"/>
    <w:rsid w:val="0068411A"/>
    <w:rsid w:val="00685FB8"/>
    <w:rsid w:val="00686124"/>
    <w:rsid w:val="00691070"/>
    <w:rsid w:val="00691ED5"/>
    <w:rsid w:val="00693790"/>
    <w:rsid w:val="00696370"/>
    <w:rsid w:val="006A2678"/>
    <w:rsid w:val="006A6F94"/>
    <w:rsid w:val="006B41AA"/>
    <w:rsid w:val="006B66C3"/>
    <w:rsid w:val="006C0FE1"/>
    <w:rsid w:val="006C5E29"/>
    <w:rsid w:val="006C75A7"/>
    <w:rsid w:val="006D7C68"/>
    <w:rsid w:val="006E045D"/>
    <w:rsid w:val="006E30C4"/>
    <w:rsid w:val="006E3170"/>
    <w:rsid w:val="006E52D7"/>
    <w:rsid w:val="006E7BE3"/>
    <w:rsid w:val="006F4CC7"/>
    <w:rsid w:val="0071174F"/>
    <w:rsid w:val="00713F3B"/>
    <w:rsid w:val="00715B22"/>
    <w:rsid w:val="00722950"/>
    <w:rsid w:val="0074299C"/>
    <w:rsid w:val="00751778"/>
    <w:rsid w:val="00752C5B"/>
    <w:rsid w:val="00754F1F"/>
    <w:rsid w:val="00760CDA"/>
    <w:rsid w:val="00762E89"/>
    <w:rsid w:val="007656AD"/>
    <w:rsid w:val="00767940"/>
    <w:rsid w:val="00775650"/>
    <w:rsid w:val="007845EF"/>
    <w:rsid w:val="007911D0"/>
    <w:rsid w:val="007970C0"/>
    <w:rsid w:val="007A029E"/>
    <w:rsid w:val="007B5D7B"/>
    <w:rsid w:val="007C1A73"/>
    <w:rsid w:val="007C455E"/>
    <w:rsid w:val="007D005A"/>
    <w:rsid w:val="007D12A9"/>
    <w:rsid w:val="007D2A4A"/>
    <w:rsid w:val="007E2450"/>
    <w:rsid w:val="007E61F5"/>
    <w:rsid w:val="007F07E4"/>
    <w:rsid w:val="007F0DE2"/>
    <w:rsid w:val="007F46DC"/>
    <w:rsid w:val="007F6203"/>
    <w:rsid w:val="007F6776"/>
    <w:rsid w:val="007F7014"/>
    <w:rsid w:val="008017A3"/>
    <w:rsid w:val="00802B5C"/>
    <w:rsid w:val="00807A2A"/>
    <w:rsid w:val="00822330"/>
    <w:rsid w:val="00823C45"/>
    <w:rsid w:val="00827F82"/>
    <w:rsid w:val="00845444"/>
    <w:rsid w:val="0084611C"/>
    <w:rsid w:val="008516F4"/>
    <w:rsid w:val="00854ADB"/>
    <w:rsid w:val="00854B79"/>
    <w:rsid w:val="008644AC"/>
    <w:rsid w:val="0086550C"/>
    <w:rsid w:val="00865FC9"/>
    <w:rsid w:val="00870841"/>
    <w:rsid w:val="0087476D"/>
    <w:rsid w:val="00880A50"/>
    <w:rsid w:val="0088371E"/>
    <w:rsid w:val="0089187B"/>
    <w:rsid w:val="00895377"/>
    <w:rsid w:val="008A2165"/>
    <w:rsid w:val="008A2A5A"/>
    <w:rsid w:val="008A3A71"/>
    <w:rsid w:val="008B264A"/>
    <w:rsid w:val="008B5FE3"/>
    <w:rsid w:val="008C0B12"/>
    <w:rsid w:val="008D06D3"/>
    <w:rsid w:val="008D0992"/>
    <w:rsid w:val="008D2590"/>
    <w:rsid w:val="008D3CD4"/>
    <w:rsid w:val="008D4BEC"/>
    <w:rsid w:val="008E3F6D"/>
    <w:rsid w:val="008F0657"/>
    <w:rsid w:val="008F69B8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2460C"/>
    <w:rsid w:val="009310C9"/>
    <w:rsid w:val="0094493A"/>
    <w:rsid w:val="00946BF4"/>
    <w:rsid w:val="00947D8F"/>
    <w:rsid w:val="0095063C"/>
    <w:rsid w:val="00953A83"/>
    <w:rsid w:val="00960588"/>
    <w:rsid w:val="009619B1"/>
    <w:rsid w:val="0096456E"/>
    <w:rsid w:val="00975FAE"/>
    <w:rsid w:val="00976E09"/>
    <w:rsid w:val="009807A6"/>
    <w:rsid w:val="009811B8"/>
    <w:rsid w:val="00986E0B"/>
    <w:rsid w:val="009912F3"/>
    <w:rsid w:val="00992BD8"/>
    <w:rsid w:val="009A76C4"/>
    <w:rsid w:val="009B2905"/>
    <w:rsid w:val="009B29F9"/>
    <w:rsid w:val="009B5817"/>
    <w:rsid w:val="009B5F10"/>
    <w:rsid w:val="009C5F9D"/>
    <w:rsid w:val="009D60B2"/>
    <w:rsid w:val="009E0D35"/>
    <w:rsid w:val="009E2A42"/>
    <w:rsid w:val="009E75A0"/>
    <w:rsid w:val="009F0482"/>
    <w:rsid w:val="009F423B"/>
    <w:rsid w:val="00A12F8C"/>
    <w:rsid w:val="00A13509"/>
    <w:rsid w:val="00A16983"/>
    <w:rsid w:val="00A17AD2"/>
    <w:rsid w:val="00A22009"/>
    <w:rsid w:val="00A3158A"/>
    <w:rsid w:val="00A61E6F"/>
    <w:rsid w:val="00A64D21"/>
    <w:rsid w:val="00A7317C"/>
    <w:rsid w:val="00A75017"/>
    <w:rsid w:val="00A75E1F"/>
    <w:rsid w:val="00A77547"/>
    <w:rsid w:val="00A77943"/>
    <w:rsid w:val="00A878FA"/>
    <w:rsid w:val="00A9143F"/>
    <w:rsid w:val="00AA2B19"/>
    <w:rsid w:val="00AA408E"/>
    <w:rsid w:val="00AA6C95"/>
    <w:rsid w:val="00AB07D2"/>
    <w:rsid w:val="00AB3174"/>
    <w:rsid w:val="00AB41B1"/>
    <w:rsid w:val="00AB4557"/>
    <w:rsid w:val="00AB478A"/>
    <w:rsid w:val="00AB6B7B"/>
    <w:rsid w:val="00AD24F2"/>
    <w:rsid w:val="00AD35CE"/>
    <w:rsid w:val="00AD55BE"/>
    <w:rsid w:val="00AD5F9C"/>
    <w:rsid w:val="00AD7121"/>
    <w:rsid w:val="00AE0C64"/>
    <w:rsid w:val="00AE0F06"/>
    <w:rsid w:val="00AE22B5"/>
    <w:rsid w:val="00AE5427"/>
    <w:rsid w:val="00AF07F6"/>
    <w:rsid w:val="00AF13A7"/>
    <w:rsid w:val="00AF29E2"/>
    <w:rsid w:val="00AF5464"/>
    <w:rsid w:val="00AF57F7"/>
    <w:rsid w:val="00AF5CE0"/>
    <w:rsid w:val="00AF6572"/>
    <w:rsid w:val="00AF7B28"/>
    <w:rsid w:val="00B05399"/>
    <w:rsid w:val="00B1018F"/>
    <w:rsid w:val="00B13249"/>
    <w:rsid w:val="00B15D00"/>
    <w:rsid w:val="00B165F9"/>
    <w:rsid w:val="00B221C2"/>
    <w:rsid w:val="00B241C3"/>
    <w:rsid w:val="00B24610"/>
    <w:rsid w:val="00B24B65"/>
    <w:rsid w:val="00B2630D"/>
    <w:rsid w:val="00B328E6"/>
    <w:rsid w:val="00B3392D"/>
    <w:rsid w:val="00B365BE"/>
    <w:rsid w:val="00B4135C"/>
    <w:rsid w:val="00B65ECE"/>
    <w:rsid w:val="00B725C9"/>
    <w:rsid w:val="00B80301"/>
    <w:rsid w:val="00B804AD"/>
    <w:rsid w:val="00B82E13"/>
    <w:rsid w:val="00B82E6C"/>
    <w:rsid w:val="00B86178"/>
    <w:rsid w:val="00B92EF8"/>
    <w:rsid w:val="00B96463"/>
    <w:rsid w:val="00BA4CEA"/>
    <w:rsid w:val="00BA5F8D"/>
    <w:rsid w:val="00BB187D"/>
    <w:rsid w:val="00BB4482"/>
    <w:rsid w:val="00BC3559"/>
    <w:rsid w:val="00BC76CB"/>
    <w:rsid w:val="00BC7ED2"/>
    <w:rsid w:val="00BD2BB8"/>
    <w:rsid w:val="00BD4D11"/>
    <w:rsid w:val="00BF66B6"/>
    <w:rsid w:val="00C00428"/>
    <w:rsid w:val="00C01D97"/>
    <w:rsid w:val="00C023DC"/>
    <w:rsid w:val="00C02549"/>
    <w:rsid w:val="00C12211"/>
    <w:rsid w:val="00C14FA1"/>
    <w:rsid w:val="00C212F0"/>
    <w:rsid w:val="00C21EE3"/>
    <w:rsid w:val="00C23A55"/>
    <w:rsid w:val="00C24863"/>
    <w:rsid w:val="00C24EEA"/>
    <w:rsid w:val="00C2578A"/>
    <w:rsid w:val="00C357B3"/>
    <w:rsid w:val="00C44B87"/>
    <w:rsid w:val="00C455E5"/>
    <w:rsid w:val="00C500B1"/>
    <w:rsid w:val="00C5761F"/>
    <w:rsid w:val="00C6497F"/>
    <w:rsid w:val="00C64D32"/>
    <w:rsid w:val="00C70BF9"/>
    <w:rsid w:val="00C7378D"/>
    <w:rsid w:val="00C7461C"/>
    <w:rsid w:val="00C75DB0"/>
    <w:rsid w:val="00C767F1"/>
    <w:rsid w:val="00C8627E"/>
    <w:rsid w:val="00C90000"/>
    <w:rsid w:val="00C901EC"/>
    <w:rsid w:val="00C95A75"/>
    <w:rsid w:val="00CB054E"/>
    <w:rsid w:val="00CB47E9"/>
    <w:rsid w:val="00CD2CB2"/>
    <w:rsid w:val="00CD2D25"/>
    <w:rsid w:val="00CD4A5D"/>
    <w:rsid w:val="00CD7950"/>
    <w:rsid w:val="00CE1370"/>
    <w:rsid w:val="00CE48B5"/>
    <w:rsid w:val="00CE4B88"/>
    <w:rsid w:val="00CF2C02"/>
    <w:rsid w:val="00CF509A"/>
    <w:rsid w:val="00CF72BF"/>
    <w:rsid w:val="00D01E19"/>
    <w:rsid w:val="00D06BF3"/>
    <w:rsid w:val="00D2121B"/>
    <w:rsid w:val="00D228E3"/>
    <w:rsid w:val="00D237E2"/>
    <w:rsid w:val="00D313FA"/>
    <w:rsid w:val="00D34D52"/>
    <w:rsid w:val="00D34D5A"/>
    <w:rsid w:val="00D46F6A"/>
    <w:rsid w:val="00D471B2"/>
    <w:rsid w:val="00D54A14"/>
    <w:rsid w:val="00D55448"/>
    <w:rsid w:val="00D55564"/>
    <w:rsid w:val="00D55714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A08DD"/>
    <w:rsid w:val="00DB161D"/>
    <w:rsid w:val="00DC51DF"/>
    <w:rsid w:val="00DD037D"/>
    <w:rsid w:val="00DD2E93"/>
    <w:rsid w:val="00DD4239"/>
    <w:rsid w:val="00DD67F1"/>
    <w:rsid w:val="00DE70A4"/>
    <w:rsid w:val="00DF5DC3"/>
    <w:rsid w:val="00E04B08"/>
    <w:rsid w:val="00E13859"/>
    <w:rsid w:val="00E13E25"/>
    <w:rsid w:val="00E369DD"/>
    <w:rsid w:val="00E43447"/>
    <w:rsid w:val="00E45D22"/>
    <w:rsid w:val="00E620DF"/>
    <w:rsid w:val="00E72467"/>
    <w:rsid w:val="00E855E7"/>
    <w:rsid w:val="00E87F72"/>
    <w:rsid w:val="00E94075"/>
    <w:rsid w:val="00E95C82"/>
    <w:rsid w:val="00EA1C0C"/>
    <w:rsid w:val="00EB18C5"/>
    <w:rsid w:val="00EB3441"/>
    <w:rsid w:val="00EC3AD0"/>
    <w:rsid w:val="00EC3BF8"/>
    <w:rsid w:val="00EC50A0"/>
    <w:rsid w:val="00EC540A"/>
    <w:rsid w:val="00ED5136"/>
    <w:rsid w:val="00ED7502"/>
    <w:rsid w:val="00EE1A30"/>
    <w:rsid w:val="00EE38AE"/>
    <w:rsid w:val="00F02949"/>
    <w:rsid w:val="00F029F4"/>
    <w:rsid w:val="00F07137"/>
    <w:rsid w:val="00F11C37"/>
    <w:rsid w:val="00F13A6B"/>
    <w:rsid w:val="00F1476F"/>
    <w:rsid w:val="00F149E7"/>
    <w:rsid w:val="00F14EED"/>
    <w:rsid w:val="00F24330"/>
    <w:rsid w:val="00F26F89"/>
    <w:rsid w:val="00F30986"/>
    <w:rsid w:val="00F36184"/>
    <w:rsid w:val="00F4216E"/>
    <w:rsid w:val="00F62D79"/>
    <w:rsid w:val="00F6485B"/>
    <w:rsid w:val="00F700C5"/>
    <w:rsid w:val="00F722D1"/>
    <w:rsid w:val="00F746DC"/>
    <w:rsid w:val="00F755FE"/>
    <w:rsid w:val="00F84CDA"/>
    <w:rsid w:val="00F85DF8"/>
    <w:rsid w:val="00FA4232"/>
    <w:rsid w:val="00FB2E7F"/>
    <w:rsid w:val="00FB3881"/>
    <w:rsid w:val="00FB702F"/>
    <w:rsid w:val="00FC2CD0"/>
    <w:rsid w:val="00FC34BD"/>
    <w:rsid w:val="00FC5477"/>
    <w:rsid w:val="00FD374C"/>
    <w:rsid w:val="00FE0ECA"/>
    <w:rsid w:val="00FE457A"/>
    <w:rsid w:val="00FE6F09"/>
    <w:rsid w:val="00FE6FAD"/>
    <w:rsid w:val="00FF2820"/>
    <w:rsid w:val="00FF4E20"/>
    <w:rsid w:val="231B0C1D"/>
    <w:rsid w:val="2F9E765C"/>
    <w:rsid w:val="4BE215C5"/>
    <w:rsid w:val="74DB1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AD014F-D09F-4B26-AE56-3FA49949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lang w:eastAsia="en-US"/>
    </w:rPr>
  </w:style>
  <w:style w:type="paragraph" w:styleId="1">
    <w:name w:val="heading 1"/>
    <w:basedOn w:val="a0"/>
    <w:link w:val="10"/>
    <w:uiPriority w:val="99"/>
    <w:qFormat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uiPriority w:val="99"/>
    <w:qFormat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link w:val="40"/>
    <w:uiPriority w:val="99"/>
    <w:qFormat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link w:val="50"/>
    <w:uiPriority w:val="99"/>
    <w:qFormat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link w:val="60"/>
    <w:uiPriority w:val="99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link w:val="70"/>
    <w:uiPriority w:val="99"/>
    <w:qFormat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link w:val="80"/>
    <w:uiPriority w:val="99"/>
    <w:qFormat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link w:val="90"/>
    <w:uiPriority w:val="99"/>
    <w:qFormat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uiPriority w:val="99"/>
    <w:qFormat/>
    <w:rPr>
      <w:rFonts w:cs="Times New Roman"/>
      <w:color w:val="800080"/>
      <w:u w:val="single"/>
    </w:rPr>
  </w:style>
  <w:style w:type="character" w:styleId="a5">
    <w:name w:val="footnote reference"/>
    <w:uiPriority w:val="99"/>
    <w:qFormat/>
    <w:rPr>
      <w:rFonts w:cs="Times New Roman"/>
      <w:vertAlign w:val="superscript"/>
    </w:rPr>
  </w:style>
  <w:style w:type="character" w:styleId="a6">
    <w:name w:val="Emphasis"/>
    <w:uiPriority w:val="99"/>
    <w:qFormat/>
    <w:rPr>
      <w:rFonts w:cs="Times New Roman"/>
      <w:i/>
    </w:rPr>
  </w:style>
  <w:style w:type="character" w:styleId="a7">
    <w:name w:val="Hyperlink"/>
    <w:uiPriority w:val="99"/>
    <w:qFormat/>
    <w:rPr>
      <w:rFonts w:ascii="Arial" w:hAnsi="Arial" w:cs="Times New Roman"/>
      <w:color w:val="000000"/>
      <w:sz w:val="20"/>
      <w:u w:val="single"/>
    </w:rPr>
  </w:style>
  <w:style w:type="character" w:styleId="a8">
    <w:name w:val="page number"/>
    <w:uiPriority w:val="99"/>
    <w:qFormat/>
    <w:rPr>
      <w:rFonts w:cs="Times New Roman"/>
    </w:rPr>
  </w:style>
  <w:style w:type="character" w:styleId="a9">
    <w:name w:val="Strong"/>
    <w:uiPriority w:val="99"/>
    <w:qFormat/>
    <w:rPr>
      <w:rFonts w:cs="Times New Roman"/>
      <w:b/>
    </w:rPr>
  </w:style>
  <w:style w:type="paragraph" w:styleId="aa">
    <w:name w:val="Balloon Text"/>
    <w:basedOn w:val="a0"/>
    <w:link w:val="ab"/>
    <w:uiPriority w:val="99"/>
    <w:qFormat/>
    <w:rPr>
      <w:rFonts w:ascii="Tahoma" w:hAnsi="Tahoma"/>
      <w:sz w:val="16"/>
      <w:szCs w:val="16"/>
    </w:rPr>
  </w:style>
  <w:style w:type="paragraph" w:styleId="ac">
    <w:name w:val="List Continue"/>
    <w:basedOn w:val="a0"/>
    <w:uiPriority w:val="99"/>
    <w:qFormat/>
    <w:pPr>
      <w:spacing w:after="120"/>
      <w:ind w:firstLine="720"/>
    </w:pPr>
    <w:rPr>
      <w:lang w:eastAsia="ru-RU"/>
    </w:rPr>
  </w:style>
  <w:style w:type="paragraph" w:styleId="21">
    <w:name w:val="Body Text 2"/>
    <w:basedOn w:val="a0"/>
    <w:link w:val="22"/>
    <w:uiPriority w:val="99"/>
    <w:qFormat/>
    <w:pPr>
      <w:jc w:val="center"/>
    </w:pPr>
    <w:rPr>
      <w:sz w:val="28"/>
      <w:lang w:eastAsia="ru-RU"/>
    </w:rPr>
  </w:style>
  <w:style w:type="paragraph" w:styleId="ad">
    <w:name w:val="Plain Text"/>
    <w:basedOn w:val="a0"/>
    <w:link w:val="ae"/>
    <w:uiPriority w:val="99"/>
    <w:qFormat/>
    <w:rPr>
      <w:rFonts w:ascii="Courier New" w:hAnsi="Courier New"/>
      <w:lang w:eastAsia="ru-RU"/>
    </w:rPr>
  </w:style>
  <w:style w:type="paragraph" w:styleId="31">
    <w:name w:val="Body Text Indent 3"/>
    <w:basedOn w:val="a0"/>
    <w:link w:val="32"/>
    <w:uiPriority w:val="99"/>
    <w:qFormat/>
    <w:pPr>
      <w:ind w:firstLine="720"/>
      <w:jc w:val="both"/>
    </w:pPr>
    <w:rPr>
      <w:sz w:val="24"/>
      <w:lang w:eastAsia="ru-RU"/>
    </w:rPr>
  </w:style>
  <w:style w:type="paragraph" w:styleId="af">
    <w:name w:val="footnote text"/>
    <w:basedOn w:val="a0"/>
    <w:link w:val="af0"/>
    <w:uiPriority w:val="99"/>
    <w:qFormat/>
    <w:rPr>
      <w:lang w:eastAsia="ru-RU"/>
    </w:rPr>
  </w:style>
  <w:style w:type="paragraph" w:styleId="af1">
    <w:name w:val="header"/>
    <w:basedOn w:val="a0"/>
    <w:link w:val="af2"/>
    <w:uiPriority w:val="99"/>
    <w:qFormat/>
    <w:pPr>
      <w:tabs>
        <w:tab w:val="center" w:pos="4677"/>
        <w:tab w:val="right" w:pos="9355"/>
      </w:tabs>
    </w:pPr>
    <w:rPr>
      <w:lang w:eastAsia="ru-RU"/>
    </w:rPr>
  </w:style>
  <w:style w:type="paragraph" w:styleId="af3">
    <w:name w:val="Body Text"/>
    <w:basedOn w:val="a0"/>
    <w:link w:val="af4"/>
    <w:uiPriority w:val="99"/>
    <w:qFormat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f5">
    <w:name w:val="Body Text Indent"/>
    <w:basedOn w:val="a0"/>
    <w:link w:val="11"/>
    <w:uiPriority w:val="99"/>
    <w:qFormat/>
    <w:pPr>
      <w:spacing w:after="120"/>
      <w:ind w:left="283"/>
    </w:pPr>
  </w:style>
  <w:style w:type="paragraph" w:styleId="af6">
    <w:name w:val="Title"/>
    <w:basedOn w:val="a0"/>
    <w:next w:val="a0"/>
    <w:link w:val="af7"/>
    <w:uiPriority w:val="99"/>
    <w:qFormat/>
    <w:pPr>
      <w:spacing w:before="120" w:after="120"/>
    </w:pPr>
    <w:rPr>
      <w:b/>
    </w:rPr>
  </w:style>
  <w:style w:type="paragraph" w:styleId="af8">
    <w:name w:val="footer"/>
    <w:basedOn w:val="a0"/>
    <w:link w:val="af9"/>
    <w:uiPriority w:val="99"/>
    <w:qFormat/>
    <w:pPr>
      <w:tabs>
        <w:tab w:val="center" w:pos="4677"/>
        <w:tab w:val="right" w:pos="9355"/>
      </w:tabs>
    </w:pPr>
    <w:rPr>
      <w:lang w:eastAsia="ru-RU"/>
    </w:rPr>
  </w:style>
  <w:style w:type="paragraph" w:styleId="afa">
    <w:name w:val="Normal (Web)"/>
    <w:basedOn w:val="a0"/>
    <w:uiPriority w:val="99"/>
    <w:qFormat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3">
    <w:name w:val="Body Text 3"/>
    <w:basedOn w:val="a0"/>
    <w:link w:val="34"/>
    <w:uiPriority w:val="99"/>
    <w:qFormat/>
    <w:pPr>
      <w:jc w:val="center"/>
    </w:pPr>
    <w:rPr>
      <w:spacing w:val="-8"/>
      <w:sz w:val="25"/>
      <w:lang w:eastAsia="ru-RU"/>
    </w:rPr>
  </w:style>
  <w:style w:type="paragraph" w:styleId="23">
    <w:name w:val="Body Text Indent 2"/>
    <w:basedOn w:val="a0"/>
    <w:link w:val="24"/>
    <w:uiPriority w:val="99"/>
    <w:qFormat/>
    <w:pPr>
      <w:spacing w:after="120" w:line="480" w:lineRule="auto"/>
      <w:ind w:left="283"/>
    </w:pPr>
  </w:style>
  <w:style w:type="paragraph" w:styleId="afb">
    <w:name w:val="Subtitle"/>
    <w:basedOn w:val="a0"/>
    <w:link w:val="afc"/>
    <w:uiPriority w:val="99"/>
    <w:qFormat/>
    <w:pPr>
      <w:jc w:val="center"/>
    </w:pPr>
    <w:rPr>
      <w:sz w:val="28"/>
      <w:szCs w:val="24"/>
      <w:lang w:eastAsia="ru-RU"/>
    </w:rPr>
  </w:style>
  <w:style w:type="paragraph" w:styleId="HTML">
    <w:name w:val="HTML Preformatted"/>
    <w:basedOn w:val="a0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table" w:styleId="afd">
    <w:name w:val="Table Grid"/>
    <w:basedOn w:val="a2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qFormat/>
    <w:locked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qFormat/>
    <w:locked/>
    <w:rPr>
      <w:rFonts w:cs="Times New Roman"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qFormat/>
    <w:locked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qFormat/>
    <w:locked/>
    <w:rPr>
      <w:rFonts w:ascii="Cambria" w:hAnsi="Cambria" w:cs="Times New Roman"/>
      <w:lang w:eastAsia="en-US"/>
    </w:rPr>
  </w:style>
  <w:style w:type="character" w:customStyle="1" w:styleId="af7">
    <w:name w:val="Заголовок Знак"/>
    <w:link w:val="af6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4">
    <w:name w:val="Основной текст Знак"/>
    <w:link w:val="af3"/>
    <w:uiPriority w:val="99"/>
    <w:semiHidden/>
    <w:qFormat/>
    <w:locked/>
    <w:rPr>
      <w:rFonts w:cs="Times New Roman"/>
      <w:sz w:val="20"/>
      <w:szCs w:val="20"/>
      <w:lang w:eastAsia="en-US"/>
    </w:rPr>
  </w:style>
  <w:style w:type="character" w:customStyle="1" w:styleId="11">
    <w:name w:val="Основной текст с отступом Знак1"/>
    <w:link w:val="af5"/>
    <w:uiPriority w:val="99"/>
    <w:semiHidden/>
    <w:qFormat/>
    <w:locked/>
    <w:rPr>
      <w:rFonts w:cs="Times New Roman"/>
      <w:sz w:val="20"/>
      <w:szCs w:val="20"/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rFonts w:cs="Times New Roman"/>
      <w:sz w:val="20"/>
      <w:szCs w:val="20"/>
      <w:lang w:eastAsia="en-US"/>
    </w:rPr>
  </w:style>
  <w:style w:type="character" w:customStyle="1" w:styleId="af9">
    <w:name w:val="Нижний колонтитул Знак"/>
    <w:link w:val="af8"/>
    <w:uiPriority w:val="99"/>
    <w:qFormat/>
    <w:locked/>
    <w:rPr>
      <w:rFonts w:cs="Times New Roman"/>
    </w:rPr>
  </w:style>
  <w:style w:type="character" w:customStyle="1" w:styleId="22">
    <w:name w:val="Основной текст 2 Знак"/>
    <w:link w:val="21"/>
    <w:uiPriority w:val="99"/>
    <w:qFormat/>
    <w:locked/>
    <w:rPr>
      <w:rFonts w:cs="Times New Roman"/>
      <w:sz w:val="28"/>
    </w:rPr>
  </w:style>
  <w:style w:type="character" w:customStyle="1" w:styleId="34">
    <w:name w:val="Основной текст 3 Знак"/>
    <w:link w:val="33"/>
    <w:uiPriority w:val="99"/>
    <w:semiHidden/>
    <w:qFormat/>
    <w:locked/>
    <w:rPr>
      <w:rFonts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rFonts w:cs="Times New Roman"/>
      <w:sz w:val="16"/>
      <w:szCs w:val="16"/>
      <w:lang w:eastAsia="en-US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 w:cs="Courier New"/>
      <w:sz w:val="20"/>
      <w:szCs w:val="20"/>
      <w:lang w:eastAsia="en-US"/>
    </w:rPr>
  </w:style>
  <w:style w:type="character" w:customStyle="1" w:styleId="ae">
    <w:name w:val="Текст Знак"/>
    <w:link w:val="ad"/>
    <w:uiPriority w:val="99"/>
    <w:qFormat/>
    <w:locked/>
    <w:rPr>
      <w:rFonts w:ascii="Courier New" w:hAnsi="Courier New" w:cs="Times New Roman"/>
      <w:lang w:val="ru-RU" w:eastAsia="ru-RU"/>
    </w:rPr>
  </w:style>
  <w:style w:type="paragraph" w:customStyle="1" w:styleId="12">
    <w:name w:val="Обычный1"/>
    <w:uiPriority w:val="99"/>
    <w:qFormat/>
    <w:pPr>
      <w:widowControl w:val="0"/>
      <w:spacing w:before="20"/>
      <w:ind w:left="1280"/>
    </w:pPr>
    <w:rPr>
      <w:sz w:val="24"/>
    </w:rPr>
  </w:style>
  <w:style w:type="character" w:customStyle="1" w:styleId="af2">
    <w:name w:val="Верхний колонтитул Знак"/>
    <w:link w:val="af1"/>
    <w:uiPriority w:val="99"/>
    <w:semiHidden/>
    <w:qFormat/>
    <w:locked/>
    <w:rPr>
      <w:rFonts w:cs="Times New Roman"/>
      <w:sz w:val="20"/>
      <w:szCs w:val="20"/>
      <w:lang w:eastAsia="en-US"/>
    </w:rPr>
  </w:style>
  <w:style w:type="paragraph" w:customStyle="1" w:styleId="a">
    <w:name w:val="Стиль стандарт"/>
    <w:uiPriority w:val="99"/>
    <w:qFormat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character" w:customStyle="1" w:styleId="afc">
    <w:name w:val="Подзаголовок Знак"/>
    <w:link w:val="afb"/>
    <w:uiPriority w:val="99"/>
    <w:qFormat/>
    <w:locked/>
    <w:rPr>
      <w:rFonts w:ascii="Cambria" w:hAnsi="Cambria" w:cs="Times New Roman"/>
      <w:sz w:val="24"/>
      <w:szCs w:val="24"/>
      <w:lang w:eastAsia="en-US"/>
    </w:rPr>
  </w:style>
  <w:style w:type="paragraph" w:customStyle="1" w:styleId="13">
    <w:name w:val="Основной текст с отступом1"/>
    <w:basedOn w:val="a0"/>
    <w:link w:val="afe"/>
    <w:uiPriority w:val="99"/>
    <w:qFormat/>
    <w:pPr>
      <w:ind w:left="5664"/>
    </w:pPr>
    <w:rPr>
      <w:lang w:eastAsia="ru-RU"/>
    </w:rPr>
  </w:style>
  <w:style w:type="character" w:customStyle="1" w:styleId="afe">
    <w:name w:val="Основной текст с отступом Знак"/>
    <w:link w:val="13"/>
    <w:uiPriority w:val="99"/>
    <w:qFormat/>
    <w:locked/>
    <w:rPr>
      <w:lang w:val="ru-RU" w:eastAsia="ru-RU"/>
    </w:rPr>
  </w:style>
  <w:style w:type="paragraph" w:customStyle="1" w:styleId="aff">
    <w:name w:val="Знак Знак Знак"/>
    <w:basedOn w:val="a0"/>
    <w:uiPriority w:val="99"/>
    <w:qFormat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f0">
    <w:name w:val="список с точками"/>
    <w:basedOn w:val="a0"/>
    <w:uiPriority w:val="99"/>
    <w:qFormat/>
    <w:pPr>
      <w:tabs>
        <w:tab w:val="left" w:pos="720"/>
        <w:tab w:val="left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uiPriority w:val="99"/>
    <w:qFormat/>
    <w:rPr>
      <w:rFonts w:ascii="Times New Roman" w:hAnsi="Times New Roman"/>
      <w:sz w:val="22"/>
    </w:rPr>
  </w:style>
  <w:style w:type="character" w:customStyle="1" w:styleId="af0">
    <w:name w:val="Текст сноски Знак"/>
    <w:link w:val="af"/>
    <w:uiPriority w:val="99"/>
    <w:qFormat/>
    <w:locked/>
    <w:rPr>
      <w:rFonts w:cs="Times New Roman"/>
    </w:rPr>
  </w:style>
  <w:style w:type="character" w:customStyle="1" w:styleId="apple-converted-space">
    <w:name w:val="apple-converted-space"/>
    <w:uiPriority w:val="99"/>
    <w:qFormat/>
  </w:style>
  <w:style w:type="paragraph" w:customStyle="1" w:styleId="aff1">
    <w:name w:val="Для таблиц"/>
    <w:basedOn w:val="a0"/>
    <w:uiPriority w:val="99"/>
    <w:qFormat/>
    <w:rPr>
      <w:sz w:val="24"/>
      <w:szCs w:val="24"/>
      <w:lang w:eastAsia="ru-RU"/>
    </w:rPr>
  </w:style>
  <w:style w:type="character" w:customStyle="1" w:styleId="ab">
    <w:name w:val="Текст выноски Знак"/>
    <w:link w:val="aa"/>
    <w:uiPriority w:val="99"/>
    <w:qFormat/>
    <w:locked/>
    <w:rPr>
      <w:rFonts w:ascii="Tahoma" w:hAnsi="Tahoma" w:cs="Times New Roman"/>
      <w:sz w:val="16"/>
      <w:lang w:eastAsia="en-US"/>
    </w:rPr>
  </w:style>
  <w:style w:type="paragraph" w:customStyle="1" w:styleId="14">
    <w:name w:val="Знак1"/>
    <w:basedOn w:val="a0"/>
    <w:uiPriority w:val="99"/>
    <w:qFormat/>
    <w:pPr>
      <w:tabs>
        <w:tab w:val="left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uiPriority w:val="99"/>
    <w:qFormat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customStyle="1" w:styleId="FR1">
    <w:name w:val="FR1"/>
    <w:uiPriority w:val="99"/>
    <w:qFormat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uiPriority w:val="99"/>
    <w:qFormat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uiPriority w:val="99"/>
    <w:qFormat/>
    <w:rPr>
      <w:rFonts w:ascii="Times New Roman" w:hAnsi="Times New Roman"/>
      <w:sz w:val="22"/>
    </w:rPr>
  </w:style>
  <w:style w:type="character" w:customStyle="1" w:styleId="FontStyle36">
    <w:name w:val="Font Style36"/>
    <w:uiPriority w:val="99"/>
    <w:qFormat/>
    <w:rPr>
      <w:rFonts w:ascii="Times New Roman" w:hAnsi="Times New Roman"/>
      <w:b/>
      <w:sz w:val="22"/>
    </w:rPr>
  </w:style>
  <w:style w:type="paragraph" w:customStyle="1" w:styleId="Style6">
    <w:name w:val="Style6"/>
    <w:basedOn w:val="a0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5">
    <w:name w:val="Абзац списка1"/>
    <w:basedOn w:val="a0"/>
    <w:uiPriority w:val="99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uiPriority w:val="99"/>
    <w:qFormat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2">
    <w:name w:val="List Paragraph"/>
    <w:basedOn w:val="a0"/>
    <w:uiPriority w:val="99"/>
    <w:qFormat/>
    <w:pPr>
      <w:ind w:left="720"/>
      <w:contextualSpacing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werden.de/pdf/tvorchestvo_bunina_v_istoriko-literaturnom_kontekste_2019__izd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iblioclu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unb.ru/data/upload/documents/files/ibo/OK%20Bunin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49</cp:revision>
  <cp:lastPrinted>2025-01-31T19:56:00Z</cp:lastPrinted>
  <dcterms:created xsi:type="dcterms:W3CDTF">2020-04-21T15:59:00Z</dcterms:created>
  <dcterms:modified xsi:type="dcterms:W3CDTF">2025-01-31T19:56:00Z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32DD24548F3D430D864D7485E07FA401_12</vt:lpwstr>
  </property>
</Properties>
</file>