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5C10A" w14:textId="77777777" w:rsidR="00AD7E68" w:rsidRPr="00937BA3" w:rsidRDefault="00AD7E68" w:rsidP="00AD7E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937BA3">
        <w:rPr>
          <w:rFonts w:ascii="Times New Roman" w:hAnsi="Times New Roman" w:cs="Times New Roman"/>
          <w:sz w:val="28"/>
          <w:szCs w:val="28"/>
        </w:rPr>
        <w:t>ЕЛЕЦКИЙ ГОСУДАРСТВЕННЫЙ УНИВЕРСИТЕТ им. И.А. БУНИНА</w:t>
      </w:r>
    </w:p>
    <w:p w14:paraId="2A9B5CA0" w14:textId="77777777" w:rsidR="00AD7E68" w:rsidRDefault="00AD7E68" w:rsidP="00187A17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53D1E40" w14:textId="77777777" w:rsidR="00AD7E68" w:rsidRDefault="00AD7E68" w:rsidP="00187A17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7B75474" w14:textId="589AE526" w:rsidR="00D53E93" w:rsidRDefault="00832D0D" w:rsidP="00832D0D">
      <w:pPr>
        <w:pStyle w:val="1"/>
        <w:ind w:firstLine="0"/>
        <w:jc w:val="right"/>
        <w:rPr>
          <w:szCs w:val="28"/>
        </w:rPr>
      </w:pPr>
      <w:r>
        <w:rPr>
          <w:noProof/>
        </w:rPr>
        <w:drawing>
          <wp:inline distT="0" distB="0" distL="0" distR="0" wp14:anchorId="4955C662" wp14:editId="7AA886CC">
            <wp:extent cx="2578705" cy="1249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52" t="45099" r="19554" b="2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330" cy="12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4B891" w14:textId="77777777" w:rsidR="005A749A" w:rsidRDefault="005A749A" w:rsidP="00187A17">
      <w:pPr>
        <w:pStyle w:val="22"/>
        <w:keepNext/>
        <w:keepLines/>
        <w:shd w:val="clear" w:color="auto" w:fill="auto"/>
        <w:spacing w:before="0" w:after="0" w:line="594" w:lineRule="exact"/>
        <w:ind w:right="300"/>
        <w:jc w:val="center"/>
        <w:rPr>
          <w:sz w:val="28"/>
          <w:szCs w:val="28"/>
        </w:rPr>
      </w:pPr>
    </w:p>
    <w:p w14:paraId="6AA974AE" w14:textId="77777777" w:rsidR="005A749A" w:rsidRDefault="005A749A" w:rsidP="00187A17">
      <w:pPr>
        <w:pStyle w:val="22"/>
        <w:keepNext/>
        <w:keepLines/>
        <w:shd w:val="clear" w:color="auto" w:fill="auto"/>
        <w:spacing w:before="0" w:after="0" w:line="594" w:lineRule="exact"/>
        <w:ind w:right="300"/>
        <w:jc w:val="center"/>
        <w:rPr>
          <w:sz w:val="28"/>
          <w:szCs w:val="28"/>
        </w:rPr>
      </w:pPr>
    </w:p>
    <w:p w14:paraId="01EE2788" w14:textId="77777777" w:rsidR="00187A17" w:rsidRPr="00B749F2" w:rsidRDefault="00AD7E68" w:rsidP="00187A17">
      <w:pPr>
        <w:pStyle w:val="22"/>
        <w:keepNext/>
        <w:keepLines/>
        <w:shd w:val="clear" w:color="auto" w:fill="auto"/>
        <w:spacing w:before="0" w:after="0" w:line="594" w:lineRule="exact"/>
        <w:ind w:right="300"/>
        <w:jc w:val="center"/>
        <w:rPr>
          <w:sz w:val="28"/>
          <w:szCs w:val="28"/>
        </w:rPr>
      </w:pPr>
      <w:r w:rsidRPr="00B749F2">
        <w:rPr>
          <w:sz w:val="28"/>
          <w:szCs w:val="28"/>
        </w:rPr>
        <w:t>П</w:t>
      </w:r>
      <w:r w:rsidRPr="00B749F2">
        <w:rPr>
          <w:color w:val="000000"/>
          <w:sz w:val="28"/>
          <w:szCs w:val="28"/>
          <w:lang w:eastAsia="ru-RU" w:bidi="ru-RU"/>
        </w:rPr>
        <w:t>РОГРАММА ПРАКТИКИ</w:t>
      </w:r>
      <w:bookmarkEnd w:id="0"/>
    </w:p>
    <w:p w14:paraId="286F4A99" w14:textId="77777777" w:rsidR="00187A17" w:rsidRPr="00706C54" w:rsidRDefault="00706C54" w:rsidP="00B749F2">
      <w:pPr>
        <w:pStyle w:val="22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706C54">
        <w:rPr>
          <w:sz w:val="28"/>
          <w:szCs w:val="28"/>
        </w:rPr>
        <w:t>2.2.01(П) Научно-исследовательская практика</w:t>
      </w:r>
    </w:p>
    <w:p w14:paraId="508DA048" w14:textId="77777777" w:rsidR="00187A17" w:rsidRDefault="00187A17"/>
    <w:p w14:paraId="644ACCAF" w14:textId="38432B4F" w:rsidR="00706C54" w:rsidRPr="00937BA3" w:rsidRDefault="00706C54" w:rsidP="00706C54">
      <w:pPr>
        <w:rPr>
          <w:rFonts w:ascii="Times New Roman" w:hAnsi="Times New Roman" w:cs="Times New Roman"/>
          <w:b/>
          <w:sz w:val="28"/>
          <w:szCs w:val="28"/>
        </w:rPr>
      </w:pPr>
      <w:r w:rsidRPr="00937BA3">
        <w:rPr>
          <w:rFonts w:ascii="Times New Roman" w:hAnsi="Times New Roman" w:cs="Times New Roman"/>
          <w:sz w:val="28"/>
          <w:szCs w:val="28"/>
        </w:rPr>
        <w:t>Шифр и наименование группы научных 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53E93" w:rsidRPr="00D53E93">
        <w:rPr>
          <w:rFonts w:ascii="Times New Roman" w:hAnsi="Times New Roman" w:cs="Times New Roman"/>
          <w:b/>
          <w:sz w:val="28"/>
          <w:szCs w:val="28"/>
        </w:rPr>
        <w:t>5.</w:t>
      </w:r>
      <w:r w:rsidR="00F5470B">
        <w:rPr>
          <w:rFonts w:ascii="Times New Roman" w:hAnsi="Times New Roman" w:cs="Times New Roman"/>
          <w:b/>
          <w:sz w:val="28"/>
          <w:szCs w:val="28"/>
        </w:rPr>
        <w:t>2</w:t>
      </w:r>
      <w:r w:rsidR="00D53E93" w:rsidRPr="00D53E9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470B"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14:paraId="249B504F" w14:textId="438771B3" w:rsidR="00D53E93" w:rsidRPr="00E3066E" w:rsidRDefault="00706C54" w:rsidP="00D53E93">
      <w:pPr>
        <w:rPr>
          <w:rFonts w:ascii="Times New Roman" w:hAnsi="Times New Roman" w:cs="Times New Roman"/>
          <w:sz w:val="28"/>
          <w:szCs w:val="28"/>
          <w:lang w:bidi="ar-SA"/>
        </w:rPr>
      </w:pPr>
      <w:r w:rsidRPr="00517438">
        <w:rPr>
          <w:rFonts w:ascii="Times New Roman" w:hAnsi="Times New Roman" w:cs="Times New Roman"/>
          <w:bCs/>
          <w:sz w:val="28"/>
          <w:szCs w:val="28"/>
        </w:rPr>
        <w:t xml:space="preserve">Шифр и наименование научной специальности: </w:t>
      </w:r>
      <w:r w:rsidR="00D53E93" w:rsidRPr="00E3066E">
        <w:rPr>
          <w:rFonts w:ascii="Times New Roman" w:hAnsi="Times New Roman" w:cs="Times New Roman"/>
          <w:b/>
          <w:sz w:val="28"/>
          <w:szCs w:val="28"/>
        </w:rPr>
        <w:t>5.</w:t>
      </w:r>
      <w:r w:rsidR="00F5470B">
        <w:rPr>
          <w:rFonts w:ascii="Times New Roman" w:hAnsi="Times New Roman" w:cs="Times New Roman"/>
          <w:b/>
          <w:sz w:val="28"/>
          <w:szCs w:val="28"/>
        </w:rPr>
        <w:t>2</w:t>
      </w:r>
      <w:r w:rsidR="00D53E93" w:rsidRPr="00E3066E">
        <w:rPr>
          <w:rFonts w:ascii="Times New Roman" w:hAnsi="Times New Roman" w:cs="Times New Roman"/>
          <w:b/>
          <w:sz w:val="28"/>
          <w:szCs w:val="28"/>
        </w:rPr>
        <w:t>.</w:t>
      </w:r>
      <w:r w:rsidR="00F5470B">
        <w:rPr>
          <w:rFonts w:ascii="Times New Roman" w:hAnsi="Times New Roman" w:cs="Times New Roman"/>
          <w:b/>
          <w:sz w:val="28"/>
          <w:szCs w:val="28"/>
        </w:rPr>
        <w:t>3</w:t>
      </w:r>
      <w:r w:rsidR="00D53E93" w:rsidRPr="00E306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70B">
        <w:rPr>
          <w:rFonts w:ascii="Times New Roman" w:hAnsi="Times New Roman" w:cs="Times New Roman"/>
          <w:b/>
          <w:sz w:val="28"/>
          <w:szCs w:val="28"/>
        </w:rPr>
        <w:t>Региональная и отраслевая экономика</w:t>
      </w:r>
    </w:p>
    <w:p w14:paraId="7564AE67" w14:textId="77777777" w:rsidR="00706C54" w:rsidRPr="005A749A" w:rsidRDefault="00706C54" w:rsidP="00706C54">
      <w:pPr>
        <w:rPr>
          <w:rFonts w:ascii="Times New Roman" w:hAnsi="Times New Roman" w:cs="Times New Roman"/>
          <w:b/>
          <w:sz w:val="28"/>
          <w:szCs w:val="28"/>
        </w:rPr>
      </w:pPr>
    </w:p>
    <w:p w14:paraId="32839F1A" w14:textId="77777777" w:rsidR="00706C54" w:rsidRPr="00937BA3" w:rsidRDefault="00706C54" w:rsidP="00706C54">
      <w:pPr>
        <w:rPr>
          <w:rFonts w:ascii="Times New Roman" w:hAnsi="Times New Roman" w:cs="Times New Roman"/>
          <w:b/>
          <w:sz w:val="28"/>
          <w:szCs w:val="28"/>
        </w:rPr>
      </w:pPr>
    </w:p>
    <w:p w14:paraId="7E7B81AE" w14:textId="77777777" w:rsidR="00706C54" w:rsidRPr="00937BA3" w:rsidRDefault="00706C54" w:rsidP="00706C54">
      <w:pPr>
        <w:rPr>
          <w:rFonts w:ascii="Times New Roman" w:hAnsi="Times New Roman" w:cs="Times New Roman"/>
          <w:sz w:val="28"/>
          <w:szCs w:val="28"/>
          <w:lang w:bidi="ar-SA"/>
        </w:rPr>
      </w:pPr>
      <w:r w:rsidRPr="00937BA3">
        <w:rPr>
          <w:rFonts w:ascii="Times New Roman" w:hAnsi="Times New Roman" w:cs="Times New Roman"/>
          <w:sz w:val="28"/>
          <w:szCs w:val="28"/>
          <w:lang w:bidi="ar-SA"/>
        </w:rPr>
        <w:t xml:space="preserve">Форма обучения: </w:t>
      </w:r>
      <w:r w:rsidRPr="005A749A">
        <w:rPr>
          <w:rFonts w:ascii="Times New Roman" w:hAnsi="Times New Roman" w:cs="Times New Roman"/>
          <w:b/>
          <w:sz w:val="28"/>
          <w:szCs w:val="28"/>
          <w:lang w:bidi="ar-SA"/>
        </w:rPr>
        <w:t>очная</w:t>
      </w:r>
    </w:p>
    <w:p w14:paraId="632AFD39" w14:textId="77777777" w:rsidR="00706C54" w:rsidRPr="00937BA3" w:rsidRDefault="00706C54" w:rsidP="00706C54">
      <w:pPr>
        <w:rPr>
          <w:rFonts w:ascii="Times New Roman" w:hAnsi="Times New Roman" w:cs="Times New Roman"/>
          <w:sz w:val="28"/>
          <w:szCs w:val="28"/>
          <w:lang w:bidi="ar-SA"/>
        </w:rPr>
      </w:pPr>
    </w:p>
    <w:p w14:paraId="03416E38" w14:textId="3B09F23F" w:rsidR="00706C54" w:rsidRPr="00937BA3" w:rsidRDefault="00706C54" w:rsidP="00706C54">
      <w:pPr>
        <w:rPr>
          <w:rFonts w:ascii="Times New Roman" w:hAnsi="Times New Roman" w:cs="Times New Roman"/>
          <w:sz w:val="28"/>
          <w:szCs w:val="28"/>
          <w:lang w:bidi="ar-SA"/>
        </w:rPr>
      </w:pPr>
      <w:r w:rsidRPr="00937BA3">
        <w:rPr>
          <w:rFonts w:ascii="Times New Roman" w:hAnsi="Times New Roman" w:cs="Times New Roman"/>
          <w:sz w:val="28"/>
          <w:szCs w:val="28"/>
          <w:lang w:bidi="ar-SA"/>
        </w:rPr>
        <w:t>Институт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: </w:t>
      </w:r>
      <w:r w:rsidR="00832D0D">
        <w:rPr>
          <w:rFonts w:ascii="Times New Roman" w:hAnsi="Times New Roman" w:cs="Times New Roman"/>
          <w:sz w:val="28"/>
          <w:szCs w:val="28"/>
          <w:lang w:bidi="ar-SA"/>
        </w:rPr>
        <w:t>права и экономики</w:t>
      </w:r>
    </w:p>
    <w:p w14:paraId="002E0D26" w14:textId="209D8345" w:rsidR="00706C54" w:rsidRPr="00937BA3" w:rsidRDefault="00706C54" w:rsidP="00706C54">
      <w:pPr>
        <w:rPr>
          <w:rFonts w:ascii="Times New Roman" w:hAnsi="Times New Roman" w:cs="Times New Roman"/>
          <w:sz w:val="28"/>
          <w:szCs w:val="28"/>
          <w:lang w:bidi="ar-SA"/>
        </w:rPr>
      </w:pPr>
      <w:r w:rsidRPr="00937BA3">
        <w:rPr>
          <w:rFonts w:ascii="Times New Roman" w:hAnsi="Times New Roman" w:cs="Times New Roman"/>
          <w:sz w:val="28"/>
          <w:szCs w:val="28"/>
          <w:lang w:bidi="ar-SA"/>
        </w:rPr>
        <w:t xml:space="preserve">Кафедра: </w:t>
      </w:r>
      <w:r w:rsidR="00F5470B">
        <w:rPr>
          <w:rFonts w:ascii="Times New Roman" w:hAnsi="Times New Roman" w:cs="Times New Roman"/>
          <w:sz w:val="28"/>
          <w:szCs w:val="28"/>
          <w:lang w:bidi="ar-SA"/>
        </w:rPr>
        <w:t>экономики и управления им. Н. Г. Нечаева</w:t>
      </w:r>
      <w:r w:rsidR="00D53E93" w:rsidRPr="00DC4FA3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</w:p>
    <w:p w14:paraId="01BB2422" w14:textId="77777777" w:rsidR="00706C54" w:rsidRPr="00937BA3" w:rsidRDefault="00706C54" w:rsidP="00706C54">
      <w:pPr>
        <w:spacing w:after="333" w:line="322" w:lineRule="exact"/>
        <w:ind w:left="180"/>
        <w:rPr>
          <w:rFonts w:ascii="Times New Roman" w:hAnsi="Times New Roman" w:cs="Times New Roman"/>
          <w:sz w:val="28"/>
          <w:szCs w:val="28"/>
        </w:rPr>
      </w:pPr>
    </w:p>
    <w:p w14:paraId="0365CEBE" w14:textId="77777777" w:rsidR="00706C54" w:rsidRPr="00937BA3" w:rsidRDefault="00706C54" w:rsidP="00706C54">
      <w:pPr>
        <w:spacing w:after="333" w:line="322" w:lineRule="exact"/>
        <w:ind w:left="180"/>
        <w:rPr>
          <w:rFonts w:ascii="Times New Roman" w:hAnsi="Times New Roman" w:cs="Times New Roman"/>
          <w:sz w:val="28"/>
          <w:szCs w:val="28"/>
        </w:rPr>
      </w:pPr>
      <w:r w:rsidRPr="00937BA3">
        <w:rPr>
          <w:rFonts w:ascii="Times New Roman" w:hAnsi="Times New Roman" w:cs="Times New Roman"/>
          <w:sz w:val="28"/>
          <w:szCs w:val="28"/>
        </w:rPr>
        <w:t xml:space="preserve">Трудоёмкость в ЗЕТ - </w:t>
      </w:r>
      <w:r w:rsidR="008F5374">
        <w:rPr>
          <w:rFonts w:ascii="Times New Roman" w:hAnsi="Times New Roman" w:cs="Times New Roman"/>
          <w:sz w:val="28"/>
          <w:szCs w:val="28"/>
        </w:rPr>
        <w:t>6</w:t>
      </w:r>
    </w:p>
    <w:p w14:paraId="73B9008F" w14:textId="77777777" w:rsidR="00706C54" w:rsidRPr="00937BA3" w:rsidRDefault="00706C54" w:rsidP="00706C54">
      <w:pPr>
        <w:spacing w:after="333" w:line="322" w:lineRule="exact"/>
        <w:ind w:left="180"/>
        <w:rPr>
          <w:rFonts w:ascii="Times New Roman" w:hAnsi="Times New Roman" w:cs="Times New Roman"/>
          <w:sz w:val="28"/>
          <w:szCs w:val="28"/>
        </w:rPr>
      </w:pPr>
      <w:r w:rsidRPr="00937BA3">
        <w:rPr>
          <w:rFonts w:ascii="Times New Roman" w:hAnsi="Times New Roman" w:cs="Times New Roman"/>
          <w:sz w:val="28"/>
          <w:szCs w:val="28"/>
        </w:rPr>
        <w:t xml:space="preserve">Трудоёмкость в часах - </w:t>
      </w:r>
      <w:r w:rsidR="008F5374">
        <w:rPr>
          <w:rFonts w:ascii="Times New Roman" w:hAnsi="Times New Roman" w:cs="Times New Roman"/>
          <w:sz w:val="28"/>
          <w:szCs w:val="28"/>
        </w:rPr>
        <w:t>216</w:t>
      </w:r>
    </w:p>
    <w:p w14:paraId="1B575985" w14:textId="77777777" w:rsidR="00706C54" w:rsidRPr="00937BA3" w:rsidRDefault="00706C54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01120F86" w14:textId="77777777" w:rsidR="00706C54" w:rsidRPr="00937BA3" w:rsidRDefault="00706C54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2CEA30BE" w14:textId="5A42BF88" w:rsidR="00706C54" w:rsidRDefault="00706C54" w:rsidP="00D53E93">
      <w:pPr>
        <w:jc w:val="both"/>
      </w:pPr>
      <w:r w:rsidRPr="005A749A">
        <w:rPr>
          <w:rFonts w:ascii="Times New Roman" w:hAnsi="Times New Roman" w:cs="Times New Roman"/>
          <w:b/>
          <w:sz w:val="28"/>
          <w:szCs w:val="28"/>
        </w:rPr>
        <w:t>Разработчик: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17E">
        <w:rPr>
          <w:rFonts w:ascii="Times New Roman" w:hAnsi="Times New Roman" w:cs="Times New Roman"/>
          <w:sz w:val="28"/>
          <w:szCs w:val="28"/>
        </w:rPr>
        <w:t>кандидат</w:t>
      </w:r>
      <w:r w:rsidR="00D53E93" w:rsidRPr="009C0223">
        <w:rPr>
          <w:rFonts w:ascii="Times New Roman" w:hAnsi="Times New Roman" w:cs="Times New Roman"/>
          <w:sz w:val="28"/>
          <w:szCs w:val="28"/>
        </w:rPr>
        <w:t xml:space="preserve"> юридических наук, доцент, </w:t>
      </w:r>
      <w:r w:rsidR="00F5470B">
        <w:rPr>
          <w:rFonts w:ascii="Times New Roman" w:hAnsi="Times New Roman" w:cs="Times New Roman"/>
          <w:sz w:val="28"/>
          <w:szCs w:val="28"/>
        </w:rPr>
        <w:t>Шепелев М. И</w:t>
      </w:r>
      <w:r w:rsidR="003D517E">
        <w:rPr>
          <w:rFonts w:ascii="Times New Roman" w:hAnsi="Times New Roman" w:cs="Times New Roman"/>
          <w:sz w:val="28"/>
          <w:szCs w:val="28"/>
        </w:rPr>
        <w:t>.</w:t>
      </w:r>
    </w:p>
    <w:p w14:paraId="2F5CB12F" w14:textId="77777777" w:rsidR="005A749A" w:rsidRDefault="005A749A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120613FC" w14:textId="77777777" w:rsidR="005A749A" w:rsidRPr="00937BA3" w:rsidRDefault="005A749A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0E395359" w14:textId="4DBAA058" w:rsidR="00706C54" w:rsidRDefault="00706C54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0BA624F1" w14:textId="7FE3E446" w:rsidR="00F5470B" w:rsidRDefault="00F5470B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64B95082" w14:textId="77777777" w:rsidR="00F5470B" w:rsidRPr="00937BA3" w:rsidRDefault="00F5470B" w:rsidP="00706C54">
      <w:pPr>
        <w:pStyle w:val="70"/>
        <w:shd w:val="clear" w:color="auto" w:fill="auto"/>
        <w:spacing w:before="0" w:after="308" w:line="280" w:lineRule="exact"/>
        <w:ind w:right="80" w:firstLine="0"/>
        <w:rPr>
          <w:color w:val="000000"/>
          <w:lang w:eastAsia="ru-RU" w:bidi="ru-RU"/>
        </w:rPr>
      </w:pPr>
    </w:p>
    <w:p w14:paraId="483F4048" w14:textId="77777777" w:rsidR="00187A17" w:rsidRPr="00F36ACD" w:rsidRDefault="00187A17" w:rsidP="00F36AC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243" w:line="240" w:lineRule="exact"/>
        <w:ind w:firstLine="760"/>
        <w:rPr>
          <w:sz w:val="28"/>
          <w:szCs w:val="28"/>
        </w:rPr>
      </w:pPr>
      <w:bookmarkStart w:id="1" w:name="bookmark1"/>
      <w:r w:rsidRPr="00F36ACD">
        <w:rPr>
          <w:color w:val="000000"/>
          <w:sz w:val="28"/>
          <w:szCs w:val="28"/>
          <w:lang w:eastAsia="ru-RU" w:bidi="ru-RU"/>
        </w:rPr>
        <w:lastRenderedPageBreak/>
        <w:t>Вид практики, способы и формы ее проведения</w:t>
      </w:r>
      <w:bookmarkEnd w:id="1"/>
    </w:p>
    <w:p w14:paraId="3D91DC2A" w14:textId="77777777" w:rsidR="00187A17" w:rsidRPr="00F36ACD" w:rsidRDefault="00187A17" w:rsidP="00F36ACD">
      <w:pPr>
        <w:pStyle w:val="20"/>
        <w:numPr>
          <w:ilvl w:val="1"/>
          <w:numId w:val="1"/>
        </w:numPr>
        <w:shd w:val="clear" w:color="auto" w:fill="auto"/>
        <w:tabs>
          <w:tab w:val="left" w:pos="1137"/>
        </w:tabs>
        <w:spacing w:after="0" w:line="299" w:lineRule="exact"/>
        <w:ind w:firstLine="760"/>
        <w:jc w:val="both"/>
        <w:rPr>
          <w:sz w:val="28"/>
          <w:szCs w:val="28"/>
        </w:rPr>
      </w:pPr>
      <w:r w:rsidRPr="00F36ACD">
        <w:rPr>
          <w:color w:val="000000"/>
          <w:sz w:val="28"/>
          <w:szCs w:val="28"/>
          <w:lang w:eastAsia="ru-RU" w:bidi="ru-RU"/>
        </w:rPr>
        <w:t>Виды практики - научно-исследовательская.</w:t>
      </w:r>
    </w:p>
    <w:p w14:paraId="1FB81CDD" w14:textId="77777777" w:rsidR="00E12FA8" w:rsidRPr="00E12FA8" w:rsidRDefault="00187A17" w:rsidP="00D53E93">
      <w:pPr>
        <w:pStyle w:val="20"/>
        <w:numPr>
          <w:ilvl w:val="1"/>
          <w:numId w:val="1"/>
        </w:numPr>
        <w:shd w:val="clear" w:color="auto" w:fill="auto"/>
        <w:tabs>
          <w:tab w:val="left" w:pos="1155"/>
        </w:tabs>
        <w:spacing w:after="0" w:line="299" w:lineRule="exact"/>
        <w:ind w:firstLine="709"/>
        <w:jc w:val="both"/>
        <w:rPr>
          <w:bCs/>
          <w:sz w:val="28"/>
          <w:szCs w:val="28"/>
        </w:rPr>
      </w:pPr>
      <w:r w:rsidRPr="006F4681">
        <w:rPr>
          <w:color w:val="000000"/>
          <w:sz w:val="28"/>
          <w:szCs w:val="28"/>
          <w:lang w:eastAsia="ru-RU" w:bidi="ru-RU"/>
        </w:rPr>
        <w:t>Способы проведения (при наличии) - стационарная.</w:t>
      </w:r>
      <w:r w:rsidR="005A749A">
        <w:rPr>
          <w:color w:val="000000"/>
          <w:sz w:val="28"/>
          <w:szCs w:val="28"/>
          <w:lang w:eastAsia="ru-RU" w:bidi="ru-RU"/>
        </w:rPr>
        <w:t xml:space="preserve"> </w:t>
      </w:r>
    </w:p>
    <w:p w14:paraId="75380972" w14:textId="489CF039" w:rsidR="00D10260" w:rsidRPr="006F4681" w:rsidRDefault="00D10260" w:rsidP="00E12FA8">
      <w:pPr>
        <w:pStyle w:val="20"/>
        <w:shd w:val="clear" w:color="auto" w:fill="auto"/>
        <w:tabs>
          <w:tab w:val="left" w:pos="1155"/>
        </w:tabs>
        <w:spacing w:after="0" w:line="299" w:lineRule="exact"/>
        <w:ind w:firstLine="709"/>
        <w:jc w:val="both"/>
        <w:rPr>
          <w:bCs/>
          <w:sz w:val="28"/>
          <w:szCs w:val="28"/>
        </w:rPr>
      </w:pPr>
      <w:r w:rsidRPr="006F4681">
        <w:rPr>
          <w:bCs/>
          <w:sz w:val="28"/>
          <w:szCs w:val="28"/>
        </w:rPr>
        <w:t>Баз</w:t>
      </w:r>
      <w:r w:rsidR="006F4681">
        <w:rPr>
          <w:bCs/>
          <w:sz w:val="28"/>
          <w:szCs w:val="28"/>
        </w:rPr>
        <w:t>а</w:t>
      </w:r>
      <w:r w:rsidRPr="006F4681">
        <w:rPr>
          <w:bCs/>
          <w:sz w:val="28"/>
          <w:szCs w:val="28"/>
        </w:rPr>
        <w:t xml:space="preserve"> практики </w:t>
      </w:r>
      <w:r w:rsidR="006F4681">
        <w:rPr>
          <w:bCs/>
          <w:sz w:val="28"/>
          <w:szCs w:val="28"/>
        </w:rPr>
        <w:t>избирается</w:t>
      </w:r>
      <w:r w:rsidRPr="006F4681">
        <w:rPr>
          <w:bCs/>
          <w:sz w:val="28"/>
          <w:szCs w:val="28"/>
        </w:rPr>
        <w:t xml:space="preserve"> с учетом темы диссертации должн</w:t>
      </w:r>
      <w:r w:rsidR="006F4681">
        <w:rPr>
          <w:bCs/>
          <w:sz w:val="28"/>
          <w:szCs w:val="28"/>
        </w:rPr>
        <w:t>а</w:t>
      </w:r>
      <w:r w:rsidRPr="006F4681">
        <w:rPr>
          <w:bCs/>
          <w:sz w:val="28"/>
          <w:szCs w:val="28"/>
        </w:rPr>
        <w:t xml:space="preserve"> предоставлять оптимальные условия для проведения исследовательской деятельности. Основной базой практики выступает кафедра </w:t>
      </w:r>
      <w:r w:rsidR="00F5470B">
        <w:rPr>
          <w:bCs/>
          <w:sz w:val="28"/>
          <w:szCs w:val="28"/>
        </w:rPr>
        <w:t>экономики и управления им. Н. Г. Нечаева</w:t>
      </w:r>
      <w:r w:rsidR="00D53E93" w:rsidRPr="00D53E93">
        <w:rPr>
          <w:bCs/>
          <w:sz w:val="28"/>
          <w:szCs w:val="28"/>
        </w:rPr>
        <w:t xml:space="preserve"> </w:t>
      </w:r>
      <w:r w:rsidRPr="006F4681">
        <w:rPr>
          <w:bCs/>
          <w:sz w:val="28"/>
          <w:szCs w:val="28"/>
        </w:rPr>
        <w:t>ЕГУ им. И.А. Бунина.</w:t>
      </w:r>
    </w:p>
    <w:p w14:paraId="01CF5F57" w14:textId="77777777" w:rsidR="005244AE" w:rsidRPr="006F4681" w:rsidRDefault="005244AE" w:rsidP="00D10260">
      <w:pPr>
        <w:pStyle w:val="20"/>
        <w:shd w:val="clear" w:color="auto" w:fill="auto"/>
        <w:tabs>
          <w:tab w:val="left" w:pos="1155"/>
        </w:tabs>
        <w:spacing w:after="0" w:line="299" w:lineRule="exact"/>
        <w:ind w:left="760" w:firstLine="0"/>
        <w:jc w:val="both"/>
        <w:rPr>
          <w:sz w:val="28"/>
          <w:szCs w:val="28"/>
        </w:rPr>
      </w:pPr>
    </w:p>
    <w:p w14:paraId="0B894913" w14:textId="77777777" w:rsidR="00187A17" w:rsidRPr="003C6D95" w:rsidRDefault="00187A17" w:rsidP="00F36ACD">
      <w:pPr>
        <w:pStyle w:val="50"/>
        <w:numPr>
          <w:ilvl w:val="0"/>
          <w:numId w:val="1"/>
        </w:numPr>
        <w:shd w:val="clear" w:color="auto" w:fill="auto"/>
        <w:tabs>
          <w:tab w:val="left" w:pos="1083"/>
        </w:tabs>
        <w:spacing w:after="237"/>
        <w:ind w:firstLine="760"/>
        <w:jc w:val="both"/>
        <w:rPr>
          <w:sz w:val="28"/>
          <w:szCs w:val="28"/>
        </w:rPr>
      </w:pPr>
      <w:r w:rsidRPr="00F36ACD">
        <w:rPr>
          <w:color w:val="000000"/>
          <w:sz w:val="28"/>
          <w:szCs w:val="28"/>
          <w:lang w:eastAsia="ru-RU" w:bidi="ru-RU"/>
        </w:rPr>
        <w:t>Перечень планируемых результатов обучения при прохождении практики, соотнесенных с планируемыми результатами освоения программы аспирантуры</w:t>
      </w:r>
    </w:p>
    <w:p w14:paraId="2CC527C9" w14:textId="7135D289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95">
        <w:rPr>
          <w:rFonts w:ascii="Times New Roman" w:hAnsi="Times New Roman" w:cs="Times New Roman"/>
          <w:i/>
          <w:iCs/>
          <w:sz w:val="28"/>
          <w:szCs w:val="28"/>
        </w:rPr>
        <w:t>Цель практики:</w:t>
      </w:r>
      <w:r w:rsidR="005A749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C6D95">
        <w:rPr>
          <w:rFonts w:ascii="Times New Roman" w:hAnsi="Times New Roman" w:cs="Times New Roman"/>
          <w:bCs/>
          <w:sz w:val="28"/>
          <w:szCs w:val="28"/>
        </w:rPr>
        <w:t xml:space="preserve">овладение аспирантами основными приёмами ведения научно-исследовательской работы и формирование у них профессиональных навыков в области </w:t>
      </w:r>
      <w:r w:rsidR="00F5470B">
        <w:rPr>
          <w:rFonts w:ascii="Times New Roman" w:hAnsi="Times New Roman" w:cs="Times New Roman"/>
          <w:bCs/>
          <w:sz w:val="28"/>
          <w:szCs w:val="28"/>
        </w:rPr>
        <w:t>региональной и отраслевой экономики</w:t>
      </w:r>
      <w:r w:rsidR="00D53E93">
        <w:rPr>
          <w:rFonts w:ascii="Times New Roman" w:hAnsi="Times New Roman" w:cs="Times New Roman"/>
          <w:bCs/>
          <w:sz w:val="28"/>
          <w:szCs w:val="28"/>
        </w:rPr>
        <w:t>, истории</w:t>
      </w:r>
      <w:r w:rsidR="00F5470B">
        <w:rPr>
          <w:rFonts w:ascii="Times New Roman" w:hAnsi="Times New Roman" w:cs="Times New Roman"/>
          <w:bCs/>
          <w:sz w:val="28"/>
          <w:szCs w:val="28"/>
        </w:rPr>
        <w:t xml:space="preserve"> экономической науки</w:t>
      </w:r>
      <w:r w:rsidRPr="003C6D95">
        <w:rPr>
          <w:rFonts w:ascii="Times New Roman" w:hAnsi="Times New Roman" w:cs="Times New Roman"/>
          <w:bCs/>
          <w:sz w:val="28"/>
          <w:szCs w:val="28"/>
        </w:rPr>
        <w:t>, осуществление самостоятельных научных исследований в процессе закрепления полученных теоретических знаний и овладения практическими навыками и опытом для выявления и формулирования научной проблемы, её исследования и обоснования путей решения.</w:t>
      </w:r>
    </w:p>
    <w:p w14:paraId="2294183D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C6D95">
        <w:rPr>
          <w:rFonts w:ascii="Times New Roman" w:hAnsi="Times New Roman" w:cs="Times New Roman"/>
          <w:bCs/>
          <w:i/>
          <w:iCs/>
          <w:sz w:val="28"/>
          <w:szCs w:val="28"/>
        </w:rPr>
        <w:t>Задачи практики:</w:t>
      </w:r>
    </w:p>
    <w:p w14:paraId="267298AB" w14:textId="75870FC2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95">
        <w:rPr>
          <w:rFonts w:ascii="Times New Roman" w:hAnsi="Times New Roman" w:cs="Times New Roman"/>
          <w:sz w:val="28"/>
          <w:szCs w:val="28"/>
        </w:rPr>
        <w:t xml:space="preserve">1) формирование комплексного представления о специфике научной деятельности по </w:t>
      </w:r>
      <w:r>
        <w:rPr>
          <w:rFonts w:ascii="Times New Roman" w:hAnsi="Times New Roman" w:cs="Times New Roman"/>
          <w:sz w:val="28"/>
          <w:szCs w:val="28"/>
        </w:rPr>
        <w:t xml:space="preserve">научной специальности </w:t>
      </w:r>
      <w:r w:rsidR="00D53E93" w:rsidRPr="00D53E93">
        <w:rPr>
          <w:rFonts w:ascii="Times New Roman" w:hAnsi="Times New Roman" w:cs="Times New Roman"/>
          <w:sz w:val="28"/>
          <w:szCs w:val="28"/>
        </w:rPr>
        <w:t>5.</w:t>
      </w:r>
      <w:r w:rsidR="00F5470B">
        <w:rPr>
          <w:rFonts w:ascii="Times New Roman" w:hAnsi="Times New Roman" w:cs="Times New Roman"/>
          <w:sz w:val="28"/>
          <w:szCs w:val="28"/>
        </w:rPr>
        <w:t>2</w:t>
      </w:r>
      <w:r w:rsidR="00D53E93" w:rsidRPr="00D53E93">
        <w:rPr>
          <w:rFonts w:ascii="Times New Roman" w:hAnsi="Times New Roman" w:cs="Times New Roman"/>
          <w:sz w:val="28"/>
          <w:szCs w:val="28"/>
        </w:rPr>
        <w:t>.</w:t>
      </w:r>
      <w:r w:rsidR="00F5470B">
        <w:rPr>
          <w:rFonts w:ascii="Times New Roman" w:hAnsi="Times New Roman" w:cs="Times New Roman"/>
          <w:sz w:val="28"/>
          <w:szCs w:val="28"/>
        </w:rPr>
        <w:t>3</w:t>
      </w:r>
      <w:r w:rsidR="00D53E93" w:rsidRPr="00D53E93">
        <w:rPr>
          <w:rFonts w:ascii="Times New Roman" w:hAnsi="Times New Roman" w:cs="Times New Roman"/>
          <w:sz w:val="28"/>
          <w:szCs w:val="28"/>
        </w:rPr>
        <w:t xml:space="preserve"> </w:t>
      </w:r>
      <w:r w:rsidR="00F5470B">
        <w:rPr>
          <w:rFonts w:ascii="Times New Roman" w:hAnsi="Times New Roman" w:cs="Times New Roman"/>
          <w:sz w:val="28"/>
          <w:szCs w:val="28"/>
        </w:rPr>
        <w:t>Региональная и отраслевая экономика</w:t>
      </w:r>
      <w:r w:rsidRPr="003C6D95">
        <w:rPr>
          <w:rFonts w:ascii="Times New Roman" w:hAnsi="Times New Roman" w:cs="Times New Roman"/>
          <w:sz w:val="28"/>
          <w:szCs w:val="28"/>
        </w:rPr>
        <w:t>;</w:t>
      </w:r>
    </w:p>
    <w:p w14:paraId="1557924E" w14:textId="7B11D1D6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95">
        <w:rPr>
          <w:rFonts w:ascii="Times New Roman" w:hAnsi="Times New Roman" w:cs="Times New Roman"/>
          <w:sz w:val="28"/>
          <w:szCs w:val="28"/>
        </w:rPr>
        <w:t xml:space="preserve">2) овладение методами исследования, в наибольшей степени соответствующими специфике </w:t>
      </w:r>
      <w:r w:rsidR="003D517E">
        <w:rPr>
          <w:rFonts w:ascii="Times New Roman" w:hAnsi="Times New Roman" w:cs="Times New Roman"/>
          <w:sz w:val="28"/>
          <w:szCs w:val="28"/>
        </w:rPr>
        <w:t xml:space="preserve">дисциплин </w:t>
      </w:r>
      <w:r w:rsidR="00F5470B">
        <w:rPr>
          <w:rFonts w:ascii="Times New Roman" w:hAnsi="Times New Roman" w:cs="Times New Roman"/>
          <w:sz w:val="28"/>
          <w:szCs w:val="28"/>
        </w:rPr>
        <w:t>современная теория и практика управления</w:t>
      </w:r>
      <w:r w:rsidR="003D517E">
        <w:rPr>
          <w:rFonts w:ascii="Times New Roman" w:hAnsi="Times New Roman" w:cs="Times New Roman"/>
          <w:sz w:val="28"/>
          <w:szCs w:val="28"/>
        </w:rPr>
        <w:t xml:space="preserve">, </w:t>
      </w:r>
      <w:r w:rsidR="00F5470B">
        <w:rPr>
          <w:rFonts w:ascii="Times New Roman" w:hAnsi="Times New Roman" w:cs="Times New Roman"/>
          <w:sz w:val="28"/>
          <w:szCs w:val="28"/>
        </w:rPr>
        <w:t>региональная и отраслевая экономика</w:t>
      </w:r>
      <w:r w:rsidR="003D517E">
        <w:rPr>
          <w:rFonts w:ascii="Times New Roman" w:hAnsi="Times New Roman" w:cs="Times New Roman"/>
          <w:sz w:val="28"/>
          <w:szCs w:val="28"/>
        </w:rPr>
        <w:t xml:space="preserve">, </w:t>
      </w:r>
      <w:r w:rsidR="00F5470B">
        <w:rPr>
          <w:rFonts w:ascii="Times New Roman" w:hAnsi="Times New Roman" w:cs="Times New Roman"/>
          <w:sz w:val="28"/>
          <w:szCs w:val="28"/>
        </w:rPr>
        <w:t>экономическое развитие региона</w:t>
      </w:r>
      <w:r w:rsidRPr="003C6D95">
        <w:rPr>
          <w:rFonts w:ascii="Times New Roman" w:hAnsi="Times New Roman" w:cs="Times New Roman"/>
          <w:sz w:val="28"/>
          <w:szCs w:val="28"/>
        </w:rPr>
        <w:t>;</w:t>
      </w:r>
    </w:p>
    <w:p w14:paraId="5B9482AE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95">
        <w:rPr>
          <w:rFonts w:ascii="Times New Roman" w:hAnsi="Times New Roman" w:cs="Times New Roman"/>
          <w:sz w:val="28"/>
          <w:szCs w:val="28"/>
        </w:rPr>
        <w:t>3) совершенствование знаний, умений и навыков самостоятельной научно-исследовательской деятельности;</w:t>
      </w:r>
    </w:p>
    <w:p w14:paraId="6B662237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95">
        <w:rPr>
          <w:rFonts w:ascii="Times New Roman" w:hAnsi="Times New Roman" w:cs="Times New Roman"/>
          <w:sz w:val="28"/>
          <w:szCs w:val="28"/>
        </w:rPr>
        <w:t>4) приобретение навыков выявления и оценки научных проблем, опыта применения методов их анализа</w:t>
      </w:r>
      <w:r>
        <w:rPr>
          <w:rFonts w:ascii="Times New Roman" w:hAnsi="Times New Roman" w:cs="Times New Roman"/>
          <w:sz w:val="28"/>
          <w:szCs w:val="28"/>
        </w:rPr>
        <w:t xml:space="preserve"> и решения</w:t>
      </w:r>
      <w:r w:rsidRPr="003C6D95">
        <w:rPr>
          <w:rFonts w:ascii="Times New Roman" w:hAnsi="Times New Roman" w:cs="Times New Roman"/>
          <w:sz w:val="28"/>
          <w:szCs w:val="28"/>
        </w:rPr>
        <w:t>.</w:t>
      </w:r>
    </w:p>
    <w:p w14:paraId="483B87C6" w14:textId="77777777" w:rsidR="003C6D95" w:rsidRPr="003C6D95" w:rsidRDefault="003C6D95" w:rsidP="003C6D95">
      <w:pPr>
        <w:pStyle w:val="50"/>
        <w:shd w:val="clear" w:color="auto" w:fill="auto"/>
        <w:tabs>
          <w:tab w:val="left" w:pos="1083"/>
        </w:tabs>
        <w:spacing w:line="240" w:lineRule="auto"/>
        <w:ind w:firstLine="709"/>
        <w:jc w:val="both"/>
        <w:rPr>
          <w:sz w:val="28"/>
          <w:szCs w:val="28"/>
        </w:rPr>
      </w:pPr>
    </w:p>
    <w:p w14:paraId="2ED49112" w14:textId="77777777" w:rsidR="00187A17" w:rsidRDefault="003C6D95" w:rsidP="00F36ACD">
      <w:pPr>
        <w:pStyle w:val="20"/>
        <w:shd w:val="clear" w:color="auto" w:fill="auto"/>
        <w:spacing w:after="290" w:line="302" w:lineRule="exact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прохождения практики аспиранты должны</w:t>
      </w:r>
    </w:p>
    <w:p w14:paraId="2BCE26B9" w14:textId="77777777" w:rsidR="00E12FA8" w:rsidRPr="00E12FA8" w:rsidRDefault="00E12FA8" w:rsidP="005C13F6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12FA8">
        <w:rPr>
          <w:sz w:val="28"/>
          <w:szCs w:val="28"/>
        </w:rPr>
        <w:t>з</w:t>
      </w:r>
      <w:r w:rsidR="00D53E93" w:rsidRPr="00E12FA8">
        <w:rPr>
          <w:sz w:val="28"/>
          <w:szCs w:val="28"/>
        </w:rPr>
        <w:t xml:space="preserve">нать: </w:t>
      </w:r>
    </w:p>
    <w:p w14:paraId="1EB0501D" w14:textId="77777777" w:rsidR="00E12FA8" w:rsidRPr="00E12FA8" w:rsidRDefault="00D53E93" w:rsidP="00E12FA8">
      <w:pPr>
        <w:pStyle w:val="20"/>
        <w:numPr>
          <w:ilvl w:val="0"/>
          <w:numId w:val="10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нормативные правовые основы преподавательской деятельности в системе высшего образования; </w:t>
      </w:r>
    </w:p>
    <w:p w14:paraId="6CFE3842" w14:textId="77777777" w:rsidR="00E12FA8" w:rsidRPr="00E12FA8" w:rsidRDefault="00D53E93" w:rsidP="00E12FA8">
      <w:pPr>
        <w:pStyle w:val="20"/>
        <w:numPr>
          <w:ilvl w:val="0"/>
          <w:numId w:val="10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этические и </w:t>
      </w:r>
      <w:proofErr w:type="spellStart"/>
      <w:r w:rsidRPr="00E12FA8">
        <w:rPr>
          <w:sz w:val="28"/>
          <w:szCs w:val="28"/>
        </w:rPr>
        <w:t>деонтологические</w:t>
      </w:r>
      <w:proofErr w:type="spellEnd"/>
      <w:r w:rsidRPr="00E12FA8">
        <w:rPr>
          <w:sz w:val="28"/>
          <w:szCs w:val="28"/>
        </w:rPr>
        <w:t xml:space="preserve"> нормы поведения, обязанности, права и место в обществе преподавателя и научного работника;</w:t>
      </w:r>
    </w:p>
    <w:p w14:paraId="6FC12001" w14:textId="77777777" w:rsidR="00E12FA8" w:rsidRPr="00E12FA8" w:rsidRDefault="00D53E93" w:rsidP="00E12FA8">
      <w:pPr>
        <w:pStyle w:val="20"/>
        <w:numPr>
          <w:ilvl w:val="0"/>
          <w:numId w:val="10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основные образовательные технологии, применяемые при обучении студентов и магистрантов; </w:t>
      </w:r>
    </w:p>
    <w:p w14:paraId="5EF5B315" w14:textId="77777777" w:rsidR="00E12FA8" w:rsidRPr="00E12FA8" w:rsidRDefault="00D53E93" w:rsidP="00E12FA8">
      <w:pPr>
        <w:pStyle w:val="20"/>
        <w:numPr>
          <w:ilvl w:val="0"/>
          <w:numId w:val="10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способы и особенности процесса профессионального и личностного развития при решении профессиональных задач. </w:t>
      </w:r>
    </w:p>
    <w:p w14:paraId="12E41C0D" w14:textId="77777777" w:rsidR="00E12FA8" w:rsidRPr="00E12FA8" w:rsidRDefault="00E12FA8" w:rsidP="005C13F6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5414D605" w14:textId="77777777" w:rsidR="00E12FA8" w:rsidRPr="00E12FA8" w:rsidRDefault="00E12FA8" w:rsidP="005C13F6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12FA8">
        <w:rPr>
          <w:sz w:val="28"/>
          <w:szCs w:val="28"/>
        </w:rPr>
        <w:lastRenderedPageBreak/>
        <w:t>у</w:t>
      </w:r>
      <w:r w:rsidR="00D53E93" w:rsidRPr="00E12FA8">
        <w:rPr>
          <w:sz w:val="28"/>
          <w:szCs w:val="28"/>
        </w:rPr>
        <w:t xml:space="preserve">меть: </w:t>
      </w:r>
    </w:p>
    <w:p w14:paraId="3E63599B" w14:textId="77777777" w:rsidR="00E12FA8" w:rsidRPr="00E12FA8" w:rsidRDefault="00D53E93" w:rsidP="00E12FA8">
      <w:pPr>
        <w:pStyle w:val="20"/>
        <w:numPr>
          <w:ilvl w:val="0"/>
          <w:numId w:val="9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формулировать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</w:t>
      </w:r>
    </w:p>
    <w:p w14:paraId="04715658" w14:textId="77777777" w:rsidR="00E12FA8" w:rsidRPr="00E12FA8" w:rsidRDefault="00D53E93" w:rsidP="00E12FA8">
      <w:pPr>
        <w:pStyle w:val="20"/>
        <w:numPr>
          <w:ilvl w:val="0"/>
          <w:numId w:val="9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анализировать и обобщать результаты научного исследования; </w:t>
      </w:r>
    </w:p>
    <w:p w14:paraId="0B0A28F1" w14:textId="77777777" w:rsidR="00E12FA8" w:rsidRPr="00E12FA8" w:rsidRDefault="00D53E93" w:rsidP="00E12FA8">
      <w:pPr>
        <w:pStyle w:val="20"/>
        <w:numPr>
          <w:ilvl w:val="0"/>
          <w:numId w:val="9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>разрабатывать нормативно</w:t>
      </w:r>
      <w:r w:rsidR="00E12FA8" w:rsidRPr="00E12FA8">
        <w:rPr>
          <w:sz w:val="28"/>
          <w:szCs w:val="28"/>
        </w:rPr>
        <w:t>-</w:t>
      </w:r>
      <w:r w:rsidRPr="00E12FA8">
        <w:rPr>
          <w:sz w:val="28"/>
          <w:szCs w:val="28"/>
        </w:rPr>
        <w:t xml:space="preserve">техническую документацию на проектируемые программные средства. </w:t>
      </w:r>
    </w:p>
    <w:p w14:paraId="1FD15728" w14:textId="77777777" w:rsidR="00E12FA8" w:rsidRPr="00E12FA8" w:rsidRDefault="00E12FA8" w:rsidP="005C13F6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3D095673" w14:textId="77777777" w:rsidR="00E12FA8" w:rsidRPr="00E12FA8" w:rsidRDefault="00E12FA8" w:rsidP="005C13F6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12FA8">
        <w:rPr>
          <w:sz w:val="28"/>
          <w:szCs w:val="28"/>
        </w:rPr>
        <w:t>в</w:t>
      </w:r>
      <w:r w:rsidR="00D53E93" w:rsidRPr="00E12FA8">
        <w:rPr>
          <w:sz w:val="28"/>
          <w:szCs w:val="28"/>
        </w:rPr>
        <w:t xml:space="preserve">ладеть: </w:t>
      </w:r>
    </w:p>
    <w:p w14:paraId="2A46471B" w14:textId="77777777" w:rsidR="00E12FA8" w:rsidRPr="00E12FA8" w:rsidRDefault="00D53E93" w:rsidP="00E12FA8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>методикой планирования науч</w:t>
      </w:r>
      <w:r w:rsidR="00E12FA8" w:rsidRPr="00E12FA8">
        <w:rPr>
          <w:sz w:val="28"/>
          <w:szCs w:val="28"/>
        </w:rPr>
        <w:t>но-исследовательской деятельно</w:t>
      </w:r>
      <w:r w:rsidRPr="00E12FA8">
        <w:rPr>
          <w:sz w:val="28"/>
          <w:szCs w:val="28"/>
        </w:rPr>
        <w:t xml:space="preserve">сти; </w:t>
      </w:r>
    </w:p>
    <w:p w14:paraId="65229BAA" w14:textId="77777777" w:rsidR="00E12FA8" w:rsidRPr="00E12FA8" w:rsidRDefault="00D53E93" w:rsidP="00E12FA8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навыками совершенствования и развития своего научного потенциала, количественного и качественного анализа для принятия решений; </w:t>
      </w:r>
    </w:p>
    <w:p w14:paraId="7BBAC62F" w14:textId="2C0958FC" w:rsidR="00E12FA8" w:rsidRPr="00E12FA8" w:rsidRDefault="00D53E93" w:rsidP="00E12FA8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 xml:space="preserve">методами моделирования </w:t>
      </w:r>
      <w:r w:rsidR="00F5470B">
        <w:rPr>
          <w:sz w:val="28"/>
          <w:szCs w:val="28"/>
        </w:rPr>
        <w:t>экономических систем</w:t>
      </w:r>
      <w:r w:rsidRPr="00E12FA8">
        <w:rPr>
          <w:sz w:val="28"/>
          <w:szCs w:val="28"/>
        </w:rPr>
        <w:t xml:space="preserve">; </w:t>
      </w:r>
    </w:p>
    <w:p w14:paraId="4751FBD3" w14:textId="77777777" w:rsidR="00854E96" w:rsidRPr="00E12FA8" w:rsidRDefault="00D53E93" w:rsidP="00E12FA8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E12FA8">
        <w:rPr>
          <w:sz w:val="28"/>
          <w:szCs w:val="28"/>
        </w:rPr>
        <w:t>навыками формулирования образовательных задач и проектирования образовательного процесса на уровне высшего образования</w:t>
      </w:r>
    </w:p>
    <w:p w14:paraId="2F36A625" w14:textId="77777777" w:rsidR="00E12FA8" w:rsidRPr="00854E96" w:rsidRDefault="00E12FA8" w:rsidP="005C13F6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5E90A0C6" w14:textId="77777777" w:rsidR="00187A17" w:rsidRPr="003C6D95" w:rsidRDefault="00F36ACD" w:rsidP="00F36AC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288" w:line="240" w:lineRule="exact"/>
        <w:ind w:firstLine="760"/>
        <w:rPr>
          <w:sz w:val="28"/>
          <w:szCs w:val="28"/>
        </w:rPr>
      </w:pPr>
      <w:bookmarkStart w:id="2" w:name="bookmark2"/>
      <w:r w:rsidRPr="00F36ACD">
        <w:rPr>
          <w:color w:val="000000"/>
          <w:sz w:val="28"/>
          <w:szCs w:val="28"/>
          <w:lang w:eastAsia="ru-RU" w:bidi="ru-RU"/>
        </w:rPr>
        <w:t>С</w:t>
      </w:r>
      <w:r w:rsidR="00187A17" w:rsidRPr="00F36ACD">
        <w:rPr>
          <w:color w:val="000000"/>
          <w:sz w:val="28"/>
          <w:szCs w:val="28"/>
          <w:lang w:eastAsia="ru-RU" w:bidi="ru-RU"/>
        </w:rPr>
        <w:t>одержание</w:t>
      </w:r>
      <w:bookmarkEnd w:id="2"/>
      <w:r w:rsidRPr="00F36ACD">
        <w:rPr>
          <w:color w:val="000000"/>
          <w:sz w:val="28"/>
          <w:szCs w:val="28"/>
          <w:lang w:eastAsia="ru-RU" w:bidi="ru-RU"/>
        </w:rPr>
        <w:t xml:space="preserve"> практики</w:t>
      </w:r>
    </w:p>
    <w:p w14:paraId="6D74A2C5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 xml:space="preserve">Содержание практики ориентировано на овладение аспирантом современной методологией научного исследования и умение применить ее при работе над диссертацией; ознакомление со всеми этапами научно-исследовательской работы: </w:t>
      </w:r>
    </w:p>
    <w:p w14:paraId="2E954D6A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постановку задачи исследования,</w:t>
      </w:r>
    </w:p>
    <w:p w14:paraId="30C79A13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 xml:space="preserve">литературную проработку проблемы с использованием современных информационных технологий (электронные базы данных, Internet); </w:t>
      </w:r>
    </w:p>
    <w:p w14:paraId="746E9813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 xml:space="preserve">изучение и использование современных методов сбора, анализа и обработки научной информации; </w:t>
      </w:r>
    </w:p>
    <w:p w14:paraId="51CD148D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анализ накопленного экспериментального материала;</w:t>
      </w:r>
    </w:p>
    <w:p w14:paraId="439A449B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использование современных методов исследований;</w:t>
      </w:r>
    </w:p>
    <w:p w14:paraId="1046D0EB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 xml:space="preserve">формулирование выводов по итогам исследований, оформление результатов работы; </w:t>
      </w:r>
    </w:p>
    <w:p w14:paraId="07C97C59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овладение умением научно-литературного изложения полученных результатов;</w:t>
      </w:r>
    </w:p>
    <w:p w14:paraId="57B425EB" w14:textId="77777777" w:rsidR="003C6D95" w:rsidRPr="003C6D95" w:rsidRDefault="003C6D95" w:rsidP="003C6D95">
      <w:pPr>
        <w:widowControl/>
        <w:numPr>
          <w:ilvl w:val="0"/>
          <w:numId w:val="3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овладение методами презентации полученных результатов исследования и предложений по их практическому использованию с использованием современных информационных технологий.</w:t>
      </w:r>
    </w:p>
    <w:p w14:paraId="351F7C11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В ходе практики аспирант осуществляет следующие виды профессиональной деятельности:</w:t>
      </w:r>
    </w:p>
    <w:p w14:paraId="13E76DE6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- анализ, систематизация и обобщение результатов научных исследований путем применения комплекса исследовательских методов при решении конкретных научно-исследовательских задач;</w:t>
      </w:r>
    </w:p>
    <w:p w14:paraId="306FBC3D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- проектирование, организация, реализация и оценка результатов научного исследования с использованием современных методов науки, а также информационных и инновационных технологий;</w:t>
      </w:r>
    </w:p>
    <w:p w14:paraId="49954607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lastRenderedPageBreak/>
        <w:t>- организация взаимодействия с коллегами, взаимодействие с социальными партнерами, в том числе с иностранными, поиск новых социальных партнеров при решении актуальных исследовательских задач;</w:t>
      </w:r>
    </w:p>
    <w:p w14:paraId="7EAC5A86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- использование имеющихся возможностей образовательной среды и проектирование новых условий, в том числе информационных, для решения научно-исследовательских задач;</w:t>
      </w:r>
    </w:p>
    <w:p w14:paraId="3519BAAB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- осуществление профессионального и личностного самообразования,</w:t>
      </w:r>
    </w:p>
    <w:p w14:paraId="371B12DB" w14:textId="77777777" w:rsidR="003C6D95" w:rsidRPr="003C6D95" w:rsidRDefault="003C6D95" w:rsidP="003C6D9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проектирование дальнейшего образовательного маршрута и профессиональной карьеры,</w:t>
      </w:r>
    </w:p>
    <w:p w14:paraId="24AF2225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- участие в опытно-экспериментальной работе.</w:t>
      </w:r>
    </w:p>
    <w:p w14:paraId="6DBD9CF6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Конкретное содержание практики планируется научным руководителем аспиранта и отражается в индивидуальном задании на практику, в котором фиксируются все виды деятельности аспиранта в течение практики.</w:t>
      </w:r>
    </w:p>
    <w:p w14:paraId="1E3B7A10" w14:textId="1F297F03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План прохождения практик</w:t>
      </w:r>
      <w:r w:rsidR="00F5470B">
        <w:rPr>
          <w:rFonts w:ascii="Times New Roman" w:hAnsi="Times New Roman" w:cs="Times New Roman"/>
          <w:bCs/>
          <w:sz w:val="28"/>
          <w:szCs w:val="28"/>
        </w:rPr>
        <w:t>и</w:t>
      </w:r>
      <w:r w:rsidRPr="003C6D95">
        <w:rPr>
          <w:rFonts w:ascii="Times New Roman" w:hAnsi="Times New Roman" w:cs="Times New Roman"/>
          <w:bCs/>
          <w:sz w:val="28"/>
          <w:szCs w:val="28"/>
        </w:rPr>
        <w:t xml:space="preserve"> может быть представлен перечнем тематических разделов, раскрывающих основное содержание работы аспиранта. Каждый раздел определяет область профессиональных знаний, полученных аспирантом к началу практики, по которым необходимо приобретение устойчивых знаний и владений.</w:t>
      </w:r>
    </w:p>
    <w:p w14:paraId="6AC6727B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Допускаются отклонения в содержании задания как в теоретическую, так и в практическую сторону. Поэтому при формировании индивидуального задания на практику аспиранту необходимо определиться с собственными предпочтениями и перспективами.</w:t>
      </w:r>
    </w:p>
    <w:p w14:paraId="5A22BB23" w14:textId="77777777" w:rsidR="003C6D95" w:rsidRPr="003C6D95" w:rsidRDefault="003C6D95" w:rsidP="003C6D9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>В период прохождения практики аспирант должен собрать экспериментальный материал, ознакомиться с разнообразной информацией по теме исследования.</w:t>
      </w:r>
    </w:p>
    <w:p w14:paraId="017221A2" w14:textId="77777777" w:rsidR="003C6D95" w:rsidRDefault="003C6D95" w:rsidP="003C6D95">
      <w:pPr>
        <w:ind w:firstLine="709"/>
        <w:jc w:val="both"/>
        <w:rPr>
          <w:bCs/>
          <w:szCs w:val="28"/>
        </w:rPr>
      </w:pPr>
      <w:r w:rsidRPr="003C6D95">
        <w:rPr>
          <w:rFonts w:ascii="Times New Roman" w:hAnsi="Times New Roman" w:cs="Times New Roman"/>
          <w:bCs/>
          <w:sz w:val="28"/>
          <w:szCs w:val="28"/>
        </w:rPr>
        <w:t xml:space="preserve">Конкретная методика выполнения индивидуального задания определяется совместно с научным руководителем практики. </w:t>
      </w:r>
    </w:p>
    <w:p w14:paraId="1280F741" w14:textId="77777777" w:rsidR="003C6D95" w:rsidRPr="00F36ACD" w:rsidRDefault="003C6D95" w:rsidP="003C6D95">
      <w:pPr>
        <w:pStyle w:val="22"/>
        <w:keepNext/>
        <w:keepLines/>
        <w:shd w:val="clear" w:color="auto" w:fill="auto"/>
        <w:tabs>
          <w:tab w:val="left" w:pos="1083"/>
        </w:tabs>
        <w:spacing w:before="0" w:after="288" w:line="240" w:lineRule="exact"/>
        <w:ind w:left="760"/>
        <w:rPr>
          <w:sz w:val="28"/>
          <w:szCs w:val="28"/>
        </w:rPr>
      </w:pPr>
    </w:p>
    <w:p w14:paraId="789A4351" w14:textId="77777777" w:rsidR="00187A17" w:rsidRPr="00F36ACD" w:rsidRDefault="00F36ACD" w:rsidP="00F36ACD">
      <w:pPr>
        <w:pStyle w:val="22"/>
        <w:keepNext/>
        <w:keepLines/>
        <w:shd w:val="clear" w:color="auto" w:fill="auto"/>
        <w:tabs>
          <w:tab w:val="left" w:pos="1099"/>
        </w:tabs>
        <w:spacing w:before="348" w:after="284" w:line="240" w:lineRule="exact"/>
        <w:ind w:firstLine="760"/>
        <w:rPr>
          <w:bCs w:val="0"/>
          <w:color w:val="000000"/>
          <w:sz w:val="28"/>
          <w:szCs w:val="28"/>
          <w:lang w:eastAsia="ru-RU" w:bidi="ru-RU"/>
        </w:rPr>
      </w:pPr>
      <w:bookmarkStart w:id="3" w:name="bookmark3"/>
      <w:r w:rsidRPr="00F36ACD">
        <w:rPr>
          <w:bCs w:val="0"/>
          <w:color w:val="000000"/>
          <w:sz w:val="28"/>
          <w:szCs w:val="28"/>
          <w:lang w:eastAsia="ru-RU" w:bidi="ru-RU"/>
        </w:rPr>
        <w:t xml:space="preserve">4. </w:t>
      </w:r>
      <w:r w:rsidR="00187A17" w:rsidRPr="00F36ACD">
        <w:rPr>
          <w:bCs w:val="0"/>
          <w:color w:val="000000"/>
          <w:sz w:val="28"/>
          <w:szCs w:val="28"/>
          <w:lang w:eastAsia="ru-RU" w:bidi="ru-RU"/>
        </w:rPr>
        <w:t>Формы отчетности по практике</w:t>
      </w:r>
      <w:bookmarkEnd w:id="3"/>
    </w:p>
    <w:p w14:paraId="51156370" w14:textId="77777777" w:rsidR="00D10260" w:rsidRPr="00D10260" w:rsidRDefault="00D10260" w:rsidP="00D1026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bookmark4"/>
      <w:r w:rsidRPr="00D10260">
        <w:rPr>
          <w:rFonts w:ascii="Times New Roman" w:hAnsi="Times New Roman" w:cs="Times New Roman"/>
          <w:bCs/>
          <w:sz w:val="28"/>
          <w:szCs w:val="28"/>
        </w:rPr>
        <w:t>Итоговой отчетностью по практике являются зачёты с оценкой в 5 и 6 семестрах.</w:t>
      </w:r>
    </w:p>
    <w:p w14:paraId="3C949C39" w14:textId="77777777" w:rsidR="00D10260" w:rsidRPr="00D10260" w:rsidRDefault="00D10260" w:rsidP="00D1026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0260">
        <w:rPr>
          <w:rFonts w:ascii="Times New Roman" w:hAnsi="Times New Roman" w:cs="Times New Roman"/>
          <w:bCs/>
          <w:sz w:val="28"/>
          <w:szCs w:val="28"/>
        </w:rPr>
        <w:t>− оценка «отлично» ставится аспиранту, полностью выполнившему задачи практики; владеющему высоким теоретическим и методическим уровнем решения профессиональных задач, продемонстрировавшему компетентность в вопросах методологии и технологии реализации научного исследования, проявившему высокие организаторские умения;</w:t>
      </w:r>
    </w:p>
    <w:p w14:paraId="2C3A1D10" w14:textId="77777777" w:rsidR="00D10260" w:rsidRPr="00D10260" w:rsidRDefault="00D10260" w:rsidP="00D1026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0260">
        <w:rPr>
          <w:rFonts w:ascii="Times New Roman" w:hAnsi="Times New Roman" w:cs="Times New Roman"/>
          <w:bCs/>
          <w:sz w:val="28"/>
          <w:szCs w:val="28"/>
        </w:rPr>
        <w:t>− оценку «хорошо» получает аспирант, полностью выполнивший программу практики с элементами творческих решений, используя для этого необходимые методические приемы; допускающий незначительные ошибки в постановке целей и задач исследования, структурирования материала и подбора методов и методик проведения научного исследования;</w:t>
      </w:r>
    </w:p>
    <w:p w14:paraId="4C79A6EF" w14:textId="77777777" w:rsidR="00D10260" w:rsidRPr="00D10260" w:rsidRDefault="00D10260" w:rsidP="00D1026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0260">
        <w:rPr>
          <w:rFonts w:ascii="Times New Roman" w:hAnsi="Times New Roman" w:cs="Times New Roman"/>
          <w:bCs/>
          <w:sz w:val="28"/>
          <w:szCs w:val="28"/>
        </w:rPr>
        <w:t xml:space="preserve">− оценки «удовлетворительно» заслуживает аспирант, выполнивший </w:t>
      </w:r>
      <w:r w:rsidRPr="00D10260">
        <w:rPr>
          <w:rFonts w:ascii="Times New Roman" w:hAnsi="Times New Roman" w:cs="Times New Roman"/>
          <w:bCs/>
          <w:sz w:val="28"/>
          <w:szCs w:val="28"/>
        </w:rPr>
        <w:lastRenderedPageBreak/>
        <w:t>основные задачи практики, не проявляющий творческого и исследовательского начала в решении научно-исследовательских задач; использующий ограниченный перечень методических приемов; испытывающий трудности в подготовке и оформления результатов научного исследования; допускающий нарушения в выполнении сроков прохождения этапов практики;</w:t>
      </w:r>
    </w:p>
    <w:p w14:paraId="7205FA89" w14:textId="77777777" w:rsidR="00D10260" w:rsidRPr="00D10260" w:rsidRDefault="00D10260" w:rsidP="00D1026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0260">
        <w:rPr>
          <w:rFonts w:ascii="Times New Roman" w:hAnsi="Times New Roman" w:cs="Times New Roman"/>
          <w:bCs/>
          <w:sz w:val="28"/>
          <w:szCs w:val="28"/>
        </w:rPr>
        <w:t>− оценка «неудовлетворительно» ставится аспиранту, не выполнившему программу практики; допускающему существенные сбои в решении научно-исследовательских задач, нарушении трудовой дисциплины; не обнаруживающий желания и умения проводить научные исследования.</w:t>
      </w:r>
    </w:p>
    <w:p w14:paraId="6A694032" w14:textId="77777777" w:rsidR="00D10260" w:rsidRDefault="00D10260" w:rsidP="00D10260">
      <w:pPr>
        <w:ind w:firstLine="709"/>
        <w:jc w:val="both"/>
        <w:rPr>
          <w:bCs/>
          <w:szCs w:val="28"/>
        </w:rPr>
      </w:pPr>
    </w:p>
    <w:p w14:paraId="62D0A3B1" w14:textId="77777777" w:rsidR="00187A17" w:rsidRPr="006F4681" w:rsidRDefault="00187A17" w:rsidP="00D53E93">
      <w:pPr>
        <w:pStyle w:val="20"/>
        <w:numPr>
          <w:ilvl w:val="0"/>
          <w:numId w:val="7"/>
        </w:numPr>
        <w:shd w:val="clear" w:color="auto" w:fill="auto"/>
        <w:spacing w:after="259" w:line="260" w:lineRule="exact"/>
        <w:jc w:val="both"/>
        <w:rPr>
          <w:b/>
          <w:color w:val="000000"/>
          <w:sz w:val="28"/>
          <w:szCs w:val="28"/>
          <w:lang w:eastAsia="ru-RU" w:bidi="ru-RU"/>
        </w:rPr>
      </w:pPr>
      <w:r w:rsidRPr="00F36ACD">
        <w:rPr>
          <w:b/>
          <w:color w:val="000000"/>
          <w:sz w:val="28"/>
          <w:szCs w:val="28"/>
          <w:lang w:eastAsia="ru-RU" w:bidi="ru-RU"/>
        </w:rPr>
        <w:t xml:space="preserve">Перечень учебной литературы и ресурсов сети Интернет, необходимых для </w:t>
      </w:r>
      <w:r w:rsidRPr="006F4681">
        <w:rPr>
          <w:b/>
          <w:color w:val="000000"/>
          <w:sz w:val="28"/>
          <w:szCs w:val="28"/>
          <w:lang w:eastAsia="ru-RU" w:bidi="ru-RU"/>
        </w:rPr>
        <w:t>проведения практики</w:t>
      </w:r>
      <w:bookmarkEnd w:id="4"/>
    </w:p>
    <w:p w14:paraId="79249BDB" w14:textId="77777777" w:rsidR="00D53E93" w:rsidRPr="0047176A" w:rsidRDefault="00D53E93" w:rsidP="00D53E93">
      <w:pPr>
        <w:pStyle w:val="70"/>
        <w:shd w:val="clear" w:color="auto" w:fill="auto"/>
        <w:tabs>
          <w:tab w:val="left" w:pos="359"/>
        </w:tabs>
        <w:spacing w:before="0" w:after="0" w:line="322" w:lineRule="exact"/>
        <w:ind w:firstLine="0"/>
      </w:pPr>
      <w:r w:rsidRPr="0047176A">
        <w:t>Основная литература</w:t>
      </w:r>
    </w:p>
    <w:p w14:paraId="0C7C299B" w14:textId="77777777" w:rsidR="00D53E93" w:rsidRPr="0047176A" w:rsidRDefault="00D53E93" w:rsidP="00D53E93">
      <w:pPr>
        <w:tabs>
          <w:tab w:val="left" w:pos="1458"/>
          <w:tab w:val="right" w:pos="6453"/>
        </w:tabs>
        <w:spacing w:line="317" w:lineRule="exact"/>
        <w:ind w:left="760"/>
        <w:jc w:val="both"/>
        <w:rPr>
          <w:rFonts w:ascii="Times New Roman" w:hAnsi="Times New Roman" w:cs="Times New Roman"/>
          <w:sz w:val="28"/>
          <w:szCs w:val="28"/>
        </w:rPr>
      </w:pPr>
    </w:p>
    <w:p w14:paraId="1254DB54" w14:textId="3E485E1A" w:rsidR="00D53E93" w:rsidRPr="00096F08" w:rsidRDefault="00D53E93" w:rsidP="00D53E93">
      <w:pPr>
        <w:pStyle w:val="Default"/>
        <w:numPr>
          <w:ilvl w:val="0"/>
          <w:numId w:val="6"/>
        </w:numPr>
        <w:ind w:left="0" w:firstLine="680"/>
        <w:jc w:val="both"/>
      </w:pPr>
      <w:r w:rsidRPr="00096F08">
        <w:t xml:space="preserve">Афанасьев, В. В. Методология и методы научного исследования : учебное пособие для вузов / В. В. Афанасьев, О. В. Грибкова, Л. И. Уколова. — </w:t>
      </w:r>
      <w:proofErr w:type="gramStart"/>
      <w:r w:rsidRPr="00096F08">
        <w:t>Москва :</w:t>
      </w:r>
      <w:proofErr w:type="gramEnd"/>
      <w:r w:rsidRPr="00096F08">
        <w:t xml:space="preserve"> Издательство </w:t>
      </w:r>
      <w:proofErr w:type="spellStart"/>
      <w:r w:rsidRPr="00096F08">
        <w:t>Юрайт</w:t>
      </w:r>
      <w:proofErr w:type="spellEnd"/>
      <w:r w:rsidRPr="00096F08">
        <w:t xml:space="preserve">, 2022. — 154 с. — (Высшее образование). — ISBN 978-5-534-02890-4. — </w:t>
      </w:r>
      <w:proofErr w:type="gramStart"/>
      <w:r w:rsidRPr="00096F08">
        <w:t>Текст :</w:t>
      </w:r>
      <w:proofErr w:type="gramEnd"/>
      <w:r w:rsidRPr="00096F08">
        <w:t xml:space="preserve"> электронный // Образовательная платформа </w:t>
      </w:r>
      <w:proofErr w:type="spellStart"/>
      <w:r w:rsidRPr="00096F08">
        <w:t>Юрайт</w:t>
      </w:r>
      <w:proofErr w:type="spellEnd"/>
      <w:r w:rsidRPr="00096F08">
        <w:t xml:space="preserve"> [сайт]. — URL: https://urait.ru/bcode/492350 (дата обращения: 27.0</w:t>
      </w:r>
      <w:r w:rsidR="003D517E">
        <w:t>3</w:t>
      </w:r>
      <w:r w:rsidRPr="00096F08">
        <w:t>.2022).</w:t>
      </w:r>
    </w:p>
    <w:p w14:paraId="5C6EEBF2" w14:textId="44580FCA" w:rsidR="00D53E93" w:rsidRPr="00096F08" w:rsidRDefault="00D53E93" w:rsidP="00D53E93">
      <w:pPr>
        <w:pStyle w:val="Default"/>
        <w:numPr>
          <w:ilvl w:val="0"/>
          <w:numId w:val="6"/>
        </w:numPr>
        <w:ind w:left="0" w:firstLine="709"/>
        <w:jc w:val="both"/>
      </w:pPr>
      <w:r w:rsidRPr="00096F08">
        <w:t xml:space="preserve">Диссертация: соискателям ученых степеней и ученых </w:t>
      </w:r>
      <w:proofErr w:type="gramStart"/>
      <w:r w:rsidRPr="00096F08">
        <w:t>званий :</w:t>
      </w:r>
      <w:proofErr w:type="gramEnd"/>
      <w:r w:rsidRPr="00096F08">
        <w:t xml:space="preserve"> учебное пособие : [16+] / В. Горелов, С. Горелов, Ю. Боровиков, В. Нейман ; Новосибирский государственный технический университет. – </w:t>
      </w:r>
      <w:proofErr w:type="gramStart"/>
      <w:r w:rsidRPr="00096F08">
        <w:t>Новосибирск :</w:t>
      </w:r>
      <w:proofErr w:type="gramEnd"/>
      <w:r w:rsidRPr="00096F08">
        <w:t xml:space="preserve"> Новосибирский государственный технический университет, 2017. – 204 </w:t>
      </w:r>
      <w:proofErr w:type="gramStart"/>
      <w:r w:rsidRPr="00096F08">
        <w:t>с. :</w:t>
      </w:r>
      <w:proofErr w:type="gramEnd"/>
      <w:r w:rsidRPr="00096F08">
        <w:t xml:space="preserve"> табл. – Режим доступа: по подписке. – 27.0</w:t>
      </w:r>
      <w:r w:rsidR="003D517E">
        <w:t>3</w:t>
      </w:r>
      <w:r w:rsidRPr="00096F08">
        <w:t xml:space="preserve">.2022). – </w:t>
      </w:r>
      <w:proofErr w:type="spellStart"/>
      <w:r w:rsidRPr="00096F08">
        <w:t>Библиогр</w:t>
      </w:r>
      <w:proofErr w:type="spellEnd"/>
      <w:r w:rsidRPr="00096F08">
        <w:t xml:space="preserve">.: с. 101-102. – ISBN 978-5-7782-3168-9. – </w:t>
      </w:r>
      <w:proofErr w:type="gramStart"/>
      <w:r w:rsidRPr="00096F08">
        <w:t>Текст :</w:t>
      </w:r>
      <w:proofErr w:type="gramEnd"/>
      <w:r w:rsidRPr="00096F08">
        <w:t xml:space="preserve"> электронный. </w:t>
      </w:r>
    </w:p>
    <w:p w14:paraId="265E993A" w14:textId="07C69CC1" w:rsidR="00D53E93" w:rsidRPr="00096F08" w:rsidRDefault="00D53E93" w:rsidP="00D53E93">
      <w:pPr>
        <w:pStyle w:val="Default"/>
        <w:numPr>
          <w:ilvl w:val="0"/>
          <w:numId w:val="6"/>
        </w:numPr>
        <w:ind w:left="0" w:firstLine="709"/>
        <w:jc w:val="both"/>
      </w:pPr>
      <w:r w:rsidRPr="00096F08">
        <w:t xml:space="preserve">Захарова, Н. Л. Планирование теоретического и эмпирического </w:t>
      </w:r>
      <w:proofErr w:type="gramStart"/>
      <w:r w:rsidRPr="00096F08">
        <w:t>исследования :</w:t>
      </w:r>
      <w:proofErr w:type="gramEnd"/>
      <w:r w:rsidRPr="00096F08">
        <w:t xml:space="preserve"> учебное пособие : [16+] / Н. Л. Захарова ; Технологический университет. – </w:t>
      </w:r>
      <w:proofErr w:type="gramStart"/>
      <w:r w:rsidRPr="00096F08">
        <w:t>Москва ;</w:t>
      </w:r>
      <w:proofErr w:type="gramEnd"/>
      <w:r w:rsidRPr="00096F08">
        <w:t xml:space="preserve"> Берлин : Директ-Медиа, 2019. – 90 </w:t>
      </w:r>
      <w:proofErr w:type="gramStart"/>
      <w:r w:rsidRPr="00096F08">
        <w:t>с. :</w:t>
      </w:r>
      <w:proofErr w:type="gramEnd"/>
      <w:r w:rsidRPr="00096F08">
        <w:t xml:space="preserve"> ил., схем., табл. – Режим доступа: по подписке. – URL: https://biblioclub.ru/index.php?page=book&amp;id=572192 (дата обращения: 27.0</w:t>
      </w:r>
      <w:r w:rsidR="003D517E">
        <w:t>3</w:t>
      </w:r>
      <w:r w:rsidRPr="00096F08">
        <w:t xml:space="preserve">.2022). – </w:t>
      </w:r>
      <w:proofErr w:type="spellStart"/>
      <w:r w:rsidRPr="00096F08">
        <w:t>Библиогр</w:t>
      </w:r>
      <w:proofErr w:type="spellEnd"/>
      <w:r w:rsidRPr="00096F08">
        <w:t xml:space="preserve">. в кн. – ISBN 978-5-4499-0547-5. – </w:t>
      </w:r>
      <w:proofErr w:type="gramStart"/>
      <w:r w:rsidRPr="00096F08">
        <w:t>Текст :</w:t>
      </w:r>
      <w:proofErr w:type="gramEnd"/>
      <w:r w:rsidRPr="00096F08">
        <w:t xml:space="preserve"> электронный.</w:t>
      </w:r>
    </w:p>
    <w:p w14:paraId="162918A5" w14:textId="5FAFCBEC" w:rsidR="00D53E93" w:rsidRPr="00096F08" w:rsidRDefault="00D53E93" w:rsidP="00D53E93">
      <w:pPr>
        <w:pStyle w:val="Default"/>
        <w:numPr>
          <w:ilvl w:val="0"/>
          <w:numId w:val="6"/>
        </w:numPr>
        <w:ind w:left="0" w:firstLine="709"/>
        <w:jc w:val="both"/>
      </w:pPr>
      <w:r w:rsidRPr="00096F08">
        <w:t xml:space="preserve">Кузнецов, И. Н. Основы научных </w:t>
      </w:r>
      <w:proofErr w:type="gramStart"/>
      <w:r w:rsidRPr="00096F08">
        <w:t>исследований :</w:t>
      </w:r>
      <w:proofErr w:type="gramEnd"/>
      <w:r w:rsidRPr="00096F08">
        <w:t xml:space="preserve"> учебное пособие : [16+] / И. Н. Кузнецов. – 5-е изд., </w:t>
      </w:r>
      <w:proofErr w:type="spellStart"/>
      <w:r w:rsidRPr="00096F08">
        <w:t>перераб</w:t>
      </w:r>
      <w:proofErr w:type="spellEnd"/>
      <w:r w:rsidRPr="00096F08">
        <w:t xml:space="preserve">. – </w:t>
      </w:r>
      <w:proofErr w:type="gramStart"/>
      <w:r w:rsidRPr="00096F08">
        <w:t>Москва :</w:t>
      </w:r>
      <w:proofErr w:type="gramEnd"/>
      <w:r w:rsidRPr="00096F08">
        <w:t xml:space="preserve"> Дашков и К°, 2020. – 282 с. – (Учебные издания для бакалавров). – Режим доступа: по подписке. – 27.0</w:t>
      </w:r>
      <w:r w:rsidR="003D517E">
        <w:t>3</w:t>
      </w:r>
      <w:r w:rsidRPr="00096F08">
        <w:t xml:space="preserve">.2022). – </w:t>
      </w:r>
      <w:proofErr w:type="spellStart"/>
      <w:r w:rsidRPr="00096F08">
        <w:t>Библиогр</w:t>
      </w:r>
      <w:proofErr w:type="spellEnd"/>
      <w:r w:rsidRPr="00096F08">
        <w:t xml:space="preserve">. в кн. – ISBN 978-5-394-03684-2. – </w:t>
      </w:r>
      <w:proofErr w:type="gramStart"/>
      <w:r w:rsidRPr="00096F08">
        <w:t>Текст :</w:t>
      </w:r>
      <w:proofErr w:type="gramEnd"/>
      <w:r w:rsidRPr="00096F08">
        <w:t xml:space="preserve"> электронный. </w:t>
      </w:r>
    </w:p>
    <w:p w14:paraId="41A32BDC" w14:textId="3DA0BA8F" w:rsidR="00D53E93" w:rsidRPr="00096F08" w:rsidRDefault="00D53E93" w:rsidP="00D53E93">
      <w:pPr>
        <w:pStyle w:val="Default"/>
        <w:numPr>
          <w:ilvl w:val="0"/>
          <w:numId w:val="6"/>
        </w:numPr>
        <w:ind w:left="0" w:firstLine="709"/>
        <w:jc w:val="both"/>
      </w:pPr>
      <w:proofErr w:type="spellStart"/>
      <w:r w:rsidRPr="00096F08">
        <w:t>Микрюкова</w:t>
      </w:r>
      <w:proofErr w:type="spellEnd"/>
      <w:r w:rsidRPr="00096F08">
        <w:t>, Т. Ю. Методология и методы организации научного исследования: электронное учебное пособие (</w:t>
      </w:r>
      <w:proofErr w:type="spellStart"/>
      <w:r w:rsidRPr="00096F08">
        <w:t>тексто</w:t>
      </w:r>
      <w:proofErr w:type="spellEnd"/>
      <w:r w:rsidRPr="00096F08">
        <w:t>-графические учебные материалы</w:t>
      </w:r>
      <w:proofErr w:type="gramStart"/>
      <w:r w:rsidRPr="00096F08">
        <w:t>) :</w:t>
      </w:r>
      <w:proofErr w:type="gramEnd"/>
      <w:r w:rsidRPr="00096F08">
        <w:t xml:space="preserve"> учебное пособие : [16+] / Т. Ю. </w:t>
      </w:r>
      <w:proofErr w:type="spellStart"/>
      <w:r w:rsidRPr="00096F08">
        <w:t>Микрюкова</w:t>
      </w:r>
      <w:proofErr w:type="spellEnd"/>
      <w:r w:rsidRPr="00096F08">
        <w:t xml:space="preserve"> ; Кемеровский государственный университет, Кафедра общей психологии и психологии развития. – </w:t>
      </w:r>
      <w:proofErr w:type="gramStart"/>
      <w:r w:rsidRPr="00096F08">
        <w:t>Кемерово :</w:t>
      </w:r>
      <w:proofErr w:type="gramEnd"/>
      <w:r w:rsidRPr="00096F08">
        <w:t xml:space="preserve"> Кемеровский государственный университет, 2015. – 233 с. – Режим доступа: по подписке. – URL: https://biblioclub.ru/index.php?page=book&amp;id=481576 (дата обращения: 27.0</w:t>
      </w:r>
      <w:r w:rsidR="003D517E">
        <w:t>3</w:t>
      </w:r>
      <w:r w:rsidRPr="00096F08">
        <w:t xml:space="preserve">.2022). – </w:t>
      </w:r>
      <w:proofErr w:type="spellStart"/>
      <w:r w:rsidRPr="00096F08">
        <w:t>Библиогр</w:t>
      </w:r>
      <w:proofErr w:type="spellEnd"/>
      <w:r w:rsidRPr="00096F08">
        <w:t xml:space="preserve">.: с. 210-220. – ISBN 978-5-8353-1784-4. – </w:t>
      </w:r>
      <w:proofErr w:type="gramStart"/>
      <w:r w:rsidRPr="00096F08">
        <w:t>Текст :</w:t>
      </w:r>
      <w:proofErr w:type="gramEnd"/>
      <w:r w:rsidRPr="00096F08">
        <w:t xml:space="preserve"> электронный.</w:t>
      </w:r>
    </w:p>
    <w:p w14:paraId="2BD6806C" w14:textId="530F1FC3" w:rsidR="00D53E93" w:rsidRPr="00096F08" w:rsidRDefault="00D53E93" w:rsidP="00D53E93">
      <w:pPr>
        <w:pStyle w:val="Default"/>
        <w:numPr>
          <w:ilvl w:val="0"/>
          <w:numId w:val="6"/>
        </w:numPr>
        <w:ind w:left="0" w:firstLine="709"/>
        <w:jc w:val="both"/>
      </w:pPr>
      <w:r w:rsidRPr="00096F08">
        <w:t>Шапкин, В. В. Методология современного научного педагогического эксперимента: учебное пособие для самостоятельной работы аспирантов : [14+] / В. В. Шапкин ; Высшая школа народных искусств (институт). – Санкт-</w:t>
      </w:r>
      <w:proofErr w:type="gramStart"/>
      <w:r w:rsidRPr="00096F08">
        <w:t>Петербург :</w:t>
      </w:r>
      <w:proofErr w:type="gramEnd"/>
      <w:r w:rsidRPr="00096F08">
        <w:t xml:space="preserve"> Высшая школа народных искусств, 2017. – 43 </w:t>
      </w:r>
      <w:proofErr w:type="gramStart"/>
      <w:r w:rsidRPr="00096F08">
        <w:t>с. :</w:t>
      </w:r>
      <w:proofErr w:type="gramEnd"/>
      <w:r w:rsidRPr="00096F08">
        <w:t xml:space="preserve"> табл. – (Школа молодого ученого). – Режим доступа: по подписке. – URL: https://biblioclub.ru/index.php?page=book&amp;id=499663 (дата обращения: 27.0</w:t>
      </w:r>
      <w:r w:rsidR="003D517E">
        <w:t>3</w:t>
      </w:r>
      <w:r w:rsidRPr="00096F08">
        <w:t xml:space="preserve">.2022). – </w:t>
      </w:r>
      <w:proofErr w:type="spellStart"/>
      <w:r w:rsidRPr="00096F08">
        <w:t>Библиогр</w:t>
      </w:r>
      <w:proofErr w:type="spellEnd"/>
      <w:r w:rsidRPr="00096F08">
        <w:t xml:space="preserve">. в кн. – ISBN 978-5-906697-37-0. – </w:t>
      </w:r>
      <w:proofErr w:type="gramStart"/>
      <w:r w:rsidRPr="00096F08">
        <w:t>Текст :</w:t>
      </w:r>
      <w:proofErr w:type="gramEnd"/>
      <w:r w:rsidRPr="00096F08">
        <w:t xml:space="preserve"> электронный. </w:t>
      </w:r>
    </w:p>
    <w:p w14:paraId="5F097F7B" w14:textId="77777777" w:rsidR="00D53E93" w:rsidRDefault="00D53E93" w:rsidP="00D53E93">
      <w:pPr>
        <w:pStyle w:val="70"/>
        <w:shd w:val="clear" w:color="auto" w:fill="auto"/>
        <w:tabs>
          <w:tab w:val="left" w:pos="359"/>
        </w:tabs>
        <w:spacing w:before="0" w:after="0" w:line="322" w:lineRule="exact"/>
        <w:ind w:firstLine="0"/>
      </w:pPr>
      <w:r w:rsidRPr="0047176A">
        <w:lastRenderedPageBreak/>
        <w:t>Дополнительная литература</w:t>
      </w:r>
    </w:p>
    <w:p w14:paraId="0A6C8022" w14:textId="77777777" w:rsidR="00D53E93" w:rsidRPr="0047176A" w:rsidRDefault="00D53E93" w:rsidP="00D53E93">
      <w:pPr>
        <w:pStyle w:val="70"/>
        <w:shd w:val="clear" w:color="auto" w:fill="auto"/>
        <w:tabs>
          <w:tab w:val="left" w:pos="359"/>
        </w:tabs>
        <w:spacing w:before="0" w:after="0" w:line="322" w:lineRule="exact"/>
        <w:ind w:firstLine="0"/>
      </w:pPr>
    </w:p>
    <w:p w14:paraId="7F7C41C9" w14:textId="6EF26958" w:rsidR="00D53E93" w:rsidRPr="00E12FA8" w:rsidRDefault="00D53E93" w:rsidP="00D53E93">
      <w:pPr>
        <w:pStyle w:val="Default"/>
        <w:ind w:firstLine="709"/>
        <w:jc w:val="both"/>
      </w:pPr>
      <w:r w:rsidRPr="00E12FA8">
        <w:rPr>
          <w:bCs/>
        </w:rPr>
        <w:t xml:space="preserve">1. </w:t>
      </w:r>
      <w:proofErr w:type="spellStart"/>
      <w:r w:rsidRPr="00E12FA8">
        <w:t>Бакшева</w:t>
      </w:r>
      <w:proofErr w:type="spellEnd"/>
      <w:r w:rsidRPr="00E12FA8">
        <w:t xml:space="preserve">, Т. В. Основы научно-методической </w:t>
      </w:r>
      <w:proofErr w:type="gramStart"/>
      <w:r w:rsidRPr="00E12FA8">
        <w:t>деятельности :</w:t>
      </w:r>
      <w:proofErr w:type="gramEnd"/>
      <w:r w:rsidRPr="00E12FA8">
        <w:t xml:space="preserve"> учебное пособие / Т. В. </w:t>
      </w:r>
      <w:proofErr w:type="spellStart"/>
      <w:r w:rsidRPr="00E12FA8">
        <w:t>Бакшева</w:t>
      </w:r>
      <w:proofErr w:type="spellEnd"/>
      <w:r w:rsidRPr="00E12FA8">
        <w:t xml:space="preserve">, А. В. </w:t>
      </w:r>
      <w:proofErr w:type="spellStart"/>
      <w:r w:rsidRPr="00E12FA8">
        <w:t>Кушакова</w:t>
      </w:r>
      <w:proofErr w:type="spellEnd"/>
      <w:r w:rsidRPr="00E12FA8">
        <w:t xml:space="preserve"> ; Северо-Кавказский федеральный университет. – </w:t>
      </w:r>
      <w:proofErr w:type="gramStart"/>
      <w:r w:rsidRPr="00E12FA8">
        <w:t>Ставрополь :Северо</w:t>
      </w:r>
      <w:proofErr w:type="gramEnd"/>
      <w:r w:rsidRPr="00E12FA8">
        <w:t xml:space="preserve">-Кавказский Федеральный университет (СКФУ), 2014. – 122 </w:t>
      </w:r>
      <w:proofErr w:type="gramStart"/>
      <w:r w:rsidRPr="00E12FA8">
        <w:t>с. :</w:t>
      </w:r>
      <w:proofErr w:type="gramEnd"/>
      <w:r w:rsidRPr="00E12FA8">
        <w:t xml:space="preserve"> ил. – Режим доступа: по подписке. – 27.0</w:t>
      </w:r>
      <w:r w:rsidR="003D517E">
        <w:t>3</w:t>
      </w:r>
      <w:r w:rsidRPr="00E12FA8">
        <w:t xml:space="preserve">.2022). – </w:t>
      </w:r>
      <w:proofErr w:type="spellStart"/>
      <w:r w:rsidRPr="00E12FA8">
        <w:t>Библиогр</w:t>
      </w:r>
      <w:proofErr w:type="spellEnd"/>
      <w:r w:rsidRPr="00E12FA8">
        <w:t xml:space="preserve">.: с. 116-117. – </w:t>
      </w:r>
      <w:proofErr w:type="gramStart"/>
      <w:r w:rsidRPr="00E12FA8">
        <w:t>Текст :</w:t>
      </w:r>
      <w:proofErr w:type="gramEnd"/>
      <w:r w:rsidRPr="00E12FA8">
        <w:t xml:space="preserve"> электронный. </w:t>
      </w:r>
    </w:p>
    <w:p w14:paraId="5CF4A704" w14:textId="3E4330C1" w:rsidR="00D53E93" w:rsidRPr="00E12FA8" w:rsidRDefault="00D53E93" w:rsidP="00D53E93">
      <w:pPr>
        <w:pStyle w:val="Default"/>
        <w:ind w:firstLine="709"/>
        <w:jc w:val="both"/>
      </w:pPr>
      <w:r w:rsidRPr="00E12FA8">
        <w:t xml:space="preserve">2.  </w:t>
      </w:r>
      <w:proofErr w:type="spellStart"/>
      <w:r w:rsidRPr="00E12FA8">
        <w:t>Мокий</w:t>
      </w:r>
      <w:proofErr w:type="spellEnd"/>
      <w:r w:rsidRPr="00E12FA8">
        <w:t xml:space="preserve">, М. С. Методология научных </w:t>
      </w:r>
      <w:proofErr w:type="gramStart"/>
      <w:r w:rsidRPr="00E12FA8">
        <w:t>исследований :</w:t>
      </w:r>
      <w:proofErr w:type="gramEnd"/>
      <w:r w:rsidRPr="00E12FA8">
        <w:t xml:space="preserve"> учебник для вузов / М. С. </w:t>
      </w:r>
      <w:proofErr w:type="spellStart"/>
      <w:r w:rsidRPr="00E12FA8">
        <w:t>Мокий</w:t>
      </w:r>
      <w:proofErr w:type="spellEnd"/>
      <w:r w:rsidRPr="00E12FA8">
        <w:t xml:space="preserve">, А. Л. Никифоров, В. С. </w:t>
      </w:r>
      <w:proofErr w:type="spellStart"/>
      <w:r w:rsidRPr="00E12FA8">
        <w:t>Мокий</w:t>
      </w:r>
      <w:proofErr w:type="spellEnd"/>
      <w:r w:rsidRPr="00E12FA8">
        <w:t xml:space="preserve"> ; под редакцией М. С. </w:t>
      </w:r>
      <w:proofErr w:type="spellStart"/>
      <w:r w:rsidRPr="00E12FA8">
        <w:t>Мокия</w:t>
      </w:r>
      <w:proofErr w:type="spellEnd"/>
      <w:r w:rsidRPr="00E12FA8">
        <w:t xml:space="preserve">. — 2-е изд. — Москва : Издательство </w:t>
      </w:r>
      <w:proofErr w:type="spellStart"/>
      <w:r w:rsidRPr="00E12FA8">
        <w:t>Юрайт</w:t>
      </w:r>
      <w:proofErr w:type="spellEnd"/>
      <w:r w:rsidRPr="00E12FA8">
        <w:t xml:space="preserve">, 2022. — 254 с. — (Высшее образование). — ISBN 978-5-534-13313-4. — </w:t>
      </w:r>
      <w:proofErr w:type="gramStart"/>
      <w:r w:rsidRPr="00E12FA8">
        <w:t>Текст :</w:t>
      </w:r>
      <w:proofErr w:type="gramEnd"/>
      <w:r w:rsidRPr="00E12FA8">
        <w:t xml:space="preserve"> электронный // Образовательная платформа </w:t>
      </w:r>
      <w:proofErr w:type="spellStart"/>
      <w:r w:rsidRPr="00E12FA8">
        <w:t>Юрайт</w:t>
      </w:r>
      <w:proofErr w:type="spellEnd"/>
      <w:r w:rsidRPr="00E12FA8">
        <w:t xml:space="preserve"> [сайт]. — URL: https://urait.ru/bcode/489026 (дата обращения: 27.0</w:t>
      </w:r>
      <w:r w:rsidR="003D517E">
        <w:t>3</w:t>
      </w:r>
      <w:r w:rsidRPr="00E12FA8">
        <w:t xml:space="preserve">.2022). </w:t>
      </w:r>
    </w:p>
    <w:p w14:paraId="30B82CFB" w14:textId="785F93BC" w:rsidR="00D53E93" w:rsidRPr="00E12FA8" w:rsidRDefault="00E12FA8" w:rsidP="00D53E93">
      <w:pPr>
        <w:pStyle w:val="Default"/>
        <w:ind w:firstLine="709"/>
        <w:jc w:val="both"/>
      </w:pPr>
      <w:r>
        <w:t>3</w:t>
      </w:r>
      <w:r w:rsidR="00D53E93" w:rsidRPr="00E12FA8">
        <w:t xml:space="preserve">. Черткова, Е. А. Компьютерные технологии </w:t>
      </w:r>
      <w:proofErr w:type="gramStart"/>
      <w:r w:rsidR="00D53E93" w:rsidRPr="00E12FA8">
        <w:t>обучения :</w:t>
      </w:r>
      <w:proofErr w:type="gramEnd"/>
      <w:r w:rsidR="00D53E93" w:rsidRPr="00E12FA8">
        <w:t xml:space="preserve"> учебник для вузов / Е. А. Черткова. — 2-е изд., </w:t>
      </w:r>
      <w:proofErr w:type="spellStart"/>
      <w:r w:rsidR="00D53E93" w:rsidRPr="00E12FA8">
        <w:t>испр</w:t>
      </w:r>
      <w:proofErr w:type="spellEnd"/>
      <w:r w:rsidR="00D53E93" w:rsidRPr="00E12FA8">
        <w:t xml:space="preserve">. и доп. — Москва : Издательство </w:t>
      </w:r>
      <w:proofErr w:type="spellStart"/>
      <w:r w:rsidR="00D53E93" w:rsidRPr="00E12FA8">
        <w:t>Юрайт</w:t>
      </w:r>
      <w:proofErr w:type="spellEnd"/>
      <w:r w:rsidR="00D53E93" w:rsidRPr="00E12FA8">
        <w:t xml:space="preserve">, 2022. — 250 с. — (Высшее образование). — ISBN 978-5-534-07491-8. — </w:t>
      </w:r>
      <w:proofErr w:type="gramStart"/>
      <w:r w:rsidR="00D53E93" w:rsidRPr="00E12FA8">
        <w:t>Текст :</w:t>
      </w:r>
      <w:proofErr w:type="gramEnd"/>
      <w:r w:rsidR="00D53E93" w:rsidRPr="00E12FA8">
        <w:t xml:space="preserve"> электронный // Образовательная платформа </w:t>
      </w:r>
      <w:proofErr w:type="spellStart"/>
      <w:r w:rsidR="00D53E93" w:rsidRPr="00E12FA8">
        <w:t>Юрайт</w:t>
      </w:r>
      <w:proofErr w:type="spellEnd"/>
      <w:r w:rsidR="00D53E93" w:rsidRPr="00E12FA8">
        <w:t xml:space="preserve"> [сайт]. — URL: https://urait.ru/bcode/491336 (дата обращения: 27.0</w:t>
      </w:r>
      <w:r w:rsidR="003D517E">
        <w:t>3</w:t>
      </w:r>
      <w:r w:rsidR="00D53E93" w:rsidRPr="00E12FA8">
        <w:t>.2022).</w:t>
      </w:r>
    </w:p>
    <w:p w14:paraId="24A25B92" w14:textId="77777777" w:rsidR="00D53E93" w:rsidRDefault="00D53E93" w:rsidP="00D53E93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39FC756" w14:textId="77777777" w:rsidR="00D53E93" w:rsidRDefault="00D53E93" w:rsidP="00D53E93">
      <w:pPr>
        <w:pStyle w:val="70"/>
        <w:shd w:val="clear" w:color="auto" w:fill="auto"/>
        <w:tabs>
          <w:tab w:val="left" w:pos="359"/>
        </w:tabs>
        <w:spacing w:before="0" w:after="0" w:line="322" w:lineRule="exact"/>
        <w:ind w:firstLine="0"/>
      </w:pPr>
      <w:r w:rsidRPr="0047176A">
        <w:t>Электронные образовательные ресурсы</w:t>
      </w:r>
    </w:p>
    <w:p w14:paraId="23AED2CF" w14:textId="77777777" w:rsidR="00D53E93" w:rsidRPr="0047176A" w:rsidRDefault="00D53E93" w:rsidP="00D53E93">
      <w:pPr>
        <w:pStyle w:val="70"/>
        <w:shd w:val="clear" w:color="auto" w:fill="auto"/>
        <w:tabs>
          <w:tab w:val="left" w:pos="359"/>
        </w:tabs>
        <w:spacing w:before="0" w:after="0" w:line="322" w:lineRule="exact"/>
        <w:ind w:firstLine="0"/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705"/>
        <w:gridCol w:w="3657"/>
        <w:gridCol w:w="2603"/>
      </w:tblGrid>
      <w:tr w:rsidR="00B9005A" w:rsidRPr="002F54AF" w14:paraId="3E3B5773" w14:textId="77777777" w:rsidTr="00CE5836">
        <w:trPr>
          <w:trHeight w:val="567"/>
        </w:trPr>
        <w:tc>
          <w:tcPr>
            <w:tcW w:w="268" w:type="pct"/>
            <w:vAlign w:val="center"/>
          </w:tcPr>
          <w:p w14:paraId="04DA1B41" w14:textId="77777777" w:rsidR="00B9005A" w:rsidRPr="00061B4F" w:rsidRDefault="00B9005A" w:rsidP="00B9005A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28" w:type="pct"/>
            <w:vAlign w:val="center"/>
          </w:tcPr>
          <w:p w14:paraId="3E544E1A" w14:textId="77777777" w:rsidR="00B9005A" w:rsidRPr="00061B4F" w:rsidRDefault="00000000" w:rsidP="00CE5836">
            <w:pPr>
              <w:rPr>
                <w:rFonts w:ascii="Times New Roman" w:hAnsi="Times New Roman" w:cs="Times New Roman"/>
              </w:rPr>
            </w:pPr>
            <w:hyperlink r:id="rId9" w:history="1">
              <w:r w:rsidR="00B9005A" w:rsidRPr="00061B4F">
                <w:rPr>
                  <w:rStyle w:val="a9"/>
                  <w:rFonts w:ascii="Times New Roman" w:hAnsi="Times New Roman" w:cs="Times New Roman"/>
                </w:rPr>
                <w:t>http://www</w:t>
              </w:r>
              <w:r w:rsidR="00B9005A" w:rsidRPr="00061B4F">
                <w:rPr>
                  <w:rStyle w:val="a9"/>
                  <w:rFonts w:ascii="Times New Roman" w:hAnsi="Times New Roman" w:cs="Times New Roman"/>
                  <w:lang w:val="en-US"/>
                </w:rPr>
                <w:t>.biblioclub.ru</w:t>
              </w:r>
            </w:hyperlink>
            <w:r w:rsidR="00B9005A" w:rsidRPr="00061B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14:paraId="43450BD8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 xml:space="preserve">Электронно-библиотечная </w:t>
            </w:r>
          </w:p>
          <w:p w14:paraId="4AE4337C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>система (ЭБС)</w:t>
            </w:r>
          </w:p>
          <w:p w14:paraId="2F9809F8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14:paraId="76C33479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 xml:space="preserve">Регистрация через любой университетский компьютер. </w:t>
            </w:r>
          </w:p>
          <w:p w14:paraId="39C10DCD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B9005A" w:rsidRPr="002F54AF" w14:paraId="33F27461" w14:textId="77777777" w:rsidTr="00CE5836">
        <w:trPr>
          <w:trHeight w:val="567"/>
        </w:trPr>
        <w:tc>
          <w:tcPr>
            <w:tcW w:w="268" w:type="pct"/>
            <w:vAlign w:val="center"/>
          </w:tcPr>
          <w:p w14:paraId="0596B8CA" w14:textId="77777777" w:rsidR="00B9005A" w:rsidRPr="00061B4F" w:rsidRDefault="00B9005A" w:rsidP="00B9005A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28" w:type="pct"/>
            <w:vAlign w:val="center"/>
          </w:tcPr>
          <w:p w14:paraId="023BC0FA" w14:textId="77777777" w:rsidR="00B9005A" w:rsidRPr="00061B4F" w:rsidRDefault="00000000" w:rsidP="00CE5836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</w:rPr>
            </w:pPr>
            <w:hyperlink r:id="rId10" w:history="1">
              <w:r w:rsidR="00B9005A" w:rsidRPr="00061B4F">
                <w:rPr>
                  <w:rStyle w:val="a9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B9005A" w:rsidRPr="00061B4F">
                <w:rPr>
                  <w:rStyle w:val="a9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B9005A" w:rsidRPr="00061B4F">
                <w:rPr>
                  <w:rStyle w:val="a9"/>
                  <w:rFonts w:ascii="Times New Roman" w:hAnsi="Times New Roman" w:cs="Times New Roman"/>
                  <w:bCs/>
                  <w:lang w:val="en-US"/>
                </w:rPr>
                <w:t>garant</w:t>
              </w:r>
              <w:proofErr w:type="spellEnd"/>
              <w:r w:rsidR="00B9005A" w:rsidRPr="00061B4F">
                <w:rPr>
                  <w:rStyle w:val="a9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B9005A" w:rsidRPr="00061B4F">
                <w:rPr>
                  <w:rStyle w:val="a9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B9005A" w:rsidRPr="00061B4F">
              <w:rPr>
                <w:rStyle w:val="a9"/>
                <w:rFonts w:ascii="Times New Roman" w:hAnsi="Times New Roman" w:cs="Times New Roman"/>
                <w:bCs/>
              </w:rPr>
              <w:t xml:space="preserve"> </w:t>
            </w:r>
          </w:p>
          <w:p w14:paraId="4966F503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0" w:type="pct"/>
            <w:vAlign w:val="center"/>
          </w:tcPr>
          <w:p w14:paraId="0DD244CB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  <w:bCs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14:paraId="56A5DBEA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>Свободный доступ</w:t>
            </w:r>
          </w:p>
        </w:tc>
      </w:tr>
      <w:tr w:rsidR="00B9005A" w:rsidRPr="002F54AF" w14:paraId="4BA70AE1" w14:textId="77777777" w:rsidTr="00CE5836">
        <w:trPr>
          <w:trHeight w:val="567"/>
        </w:trPr>
        <w:tc>
          <w:tcPr>
            <w:tcW w:w="268" w:type="pct"/>
            <w:vAlign w:val="center"/>
          </w:tcPr>
          <w:p w14:paraId="776774F1" w14:textId="77777777" w:rsidR="00B9005A" w:rsidRPr="00061B4F" w:rsidRDefault="00B9005A" w:rsidP="00B9005A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28" w:type="pct"/>
            <w:vAlign w:val="center"/>
          </w:tcPr>
          <w:p w14:paraId="56FE3B3C" w14:textId="77777777" w:rsidR="00B9005A" w:rsidRPr="00061B4F" w:rsidRDefault="00000000" w:rsidP="00CE5836">
            <w:pPr>
              <w:rPr>
                <w:rFonts w:ascii="Times New Roman" w:hAnsi="Times New Roman" w:cs="Times New Roman"/>
              </w:rPr>
            </w:pPr>
            <w:hyperlink r:id="rId11" w:history="1">
              <w:r w:rsidR="00B9005A" w:rsidRPr="00061B4F">
                <w:rPr>
                  <w:rStyle w:val="a9"/>
                  <w:rFonts w:ascii="Times New Roman" w:hAnsi="Times New Roman" w:cs="Times New Roman"/>
                </w:rPr>
                <w:t>www.elibrary.ru</w:t>
              </w:r>
            </w:hyperlink>
            <w:r w:rsidR="00B9005A" w:rsidRPr="00061B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14:paraId="72334609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14:paraId="3412ADEC" w14:textId="77777777" w:rsidR="00B9005A" w:rsidRPr="00061B4F" w:rsidRDefault="00B9005A" w:rsidP="00CE5836">
            <w:pPr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>Свободный доступ</w:t>
            </w:r>
          </w:p>
        </w:tc>
      </w:tr>
      <w:tr w:rsidR="00B9005A" w:rsidRPr="005B7752" w14:paraId="2FC06435" w14:textId="77777777" w:rsidTr="00CE5836">
        <w:trPr>
          <w:trHeight w:val="567"/>
        </w:trPr>
        <w:tc>
          <w:tcPr>
            <w:tcW w:w="268" w:type="pct"/>
            <w:vAlign w:val="center"/>
          </w:tcPr>
          <w:p w14:paraId="625932E7" w14:textId="77777777" w:rsidR="00B9005A" w:rsidRPr="00061B4F" w:rsidRDefault="00B9005A" w:rsidP="00B9005A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28" w:type="pct"/>
            <w:vAlign w:val="center"/>
          </w:tcPr>
          <w:p w14:paraId="1302A79B" w14:textId="77777777" w:rsidR="00B9005A" w:rsidRPr="00061B4F" w:rsidRDefault="00000000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12" w:tgtFrame="_blank" w:history="1">
              <w:r w:rsidR="00B9005A" w:rsidRPr="00061B4F">
                <w:rPr>
                  <w:rStyle w:val="a9"/>
                  <w:rFonts w:ascii="Times New Roman" w:eastAsia="Sylfaen" w:hAnsi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14:paraId="67E4970F" w14:textId="77777777" w:rsidR="00B9005A" w:rsidRPr="00061B4F" w:rsidRDefault="00B9005A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61B4F">
              <w:rPr>
                <w:rFonts w:ascii="Times New Roman" w:hAnsi="Times New Roman"/>
                <w:sz w:val="24"/>
                <w:szCs w:val="24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14:paraId="47840BAA" w14:textId="77777777" w:rsidR="00B9005A" w:rsidRPr="00061B4F" w:rsidRDefault="00B9005A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61B4F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B9005A" w14:paraId="479C1623" w14:textId="77777777" w:rsidTr="00CE5836">
        <w:trPr>
          <w:trHeight w:val="5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0ADE" w14:textId="77777777" w:rsidR="00B9005A" w:rsidRPr="00061B4F" w:rsidRDefault="00B9005A" w:rsidP="00CE5836">
            <w:pPr>
              <w:ind w:left="360" w:hanging="360"/>
              <w:rPr>
                <w:rFonts w:ascii="Times New Roman" w:hAnsi="Times New Roman" w:cs="Times New Roman"/>
              </w:rPr>
            </w:pPr>
            <w:r w:rsidRPr="00061B4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904F" w14:textId="77777777" w:rsidR="00B9005A" w:rsidRPr="00061B4F" w:rsidRDefault="00000000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9005A" w:rsidRPr="00061B4F">
                <w:rPr>
                  <w:rStyle w:val="a9"/>
                  <w:rFonts w:ascii="Times New Roman" w:eastAsia="Sylfaen" w:hAnsi="Times New Roman"/>
                  <w:sz w:val="24"/>
                  <w:szCs w:val="24"/>
                </w:rPr>
                <w:t xml:space="preserve">http://www. urait.ru </w:t>
              </w:r>
            </w:hyperlink>
            <w:r w:rsidR="00B9005A" w:rsidRPr="00061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003E" w14:textId="77777777" w:rsidR="00B9005A" w:rsidRPr="00061B4F" w:rsidRDefault="00B9005A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61B4F">
              <w:rPr>
                <w:rFonts w:ascii="Times New Roman" w:hAnsi="Times New Roman"/>
                <w:sz w:val="24"/>
                <w:szCs w:val="24"/>
              </w:rPr>
              <w:t>Электронно-библиотечная система (ЭБС)</w:t>
            </w:r>
          </w:p>
          <w:p w14:paraId="0AD91754" w14:textId="77777777" w:rsidR="00B9005A" w:rsidRPr="00061B4F" w:rsidRDefault="00B9005A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61B4F">
              <w:rPr>
                <w:rFonts w:ascii="Times New Roman" w:hAnsi="Times New Roman"/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ABF6" w14:textId="77777777" w:rsidR="00B9005A" w:rsidRPr="00061B4F" w:rsidRDefault="00B9005A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61B4F">
              <w:rPr>
                <w:rFonts w:ascii="Times New Roman" w:hAnsi="Times New Roman"/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14:paraId="28B1C9EB" w14:textId="77777777" w:rsidR="00B9005A" w:rsidRPr="00061B4F" w:rsidRDefault="00B9005A" w:rsidP="00CE5836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61B4F">
              <w:rPr>
                <w:rFonts w:ascii="Times New Roman" w:hAnsi="Times New Roman"/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к сети Интернет</w:t>
            </w:r>
          </w:p>
        </w:tc>
      </w:tr>
    </w:tbl>
    <w:p w14:paraId="4A0A076B" w14:textId="77777777" w:rsidR="006F4681" w:rsidRPr="00E12FA8" w:rsidRDefault="006F4681" w:rsidP="00F5470B">
      <w:pPr>
        <w:pStyle w:val="20"/>
        <w:shd w:val="clear" w:color="auto" w:fill="auto"/>
        <w:spacing w:after="259" w:line="260" w:lineRule="exact"/>
        <w:ind w:firstLine="0"/>
        <w:jc w:val="both"/>
        <w:rPr>
          <w:b/>
          <w:color w:val="000000"/>
          <w:sz w:val="24"/>
          <w:szCs w:val="24"/>
          <w:lang w:eastAsia="ru-RU" w:bidi="ru-RU"/>
        </w:rPr>
      </w:pPr>
    </w:p>
    <w:sectPr w:rsidR="006F4681" w:rsidRPr="00E12FA8" w:rsidSect="00625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CFCA" w14:textId="77777777" w:rsidR="003F2CCF" w:rsidRDefault="003F2CCF" w:rsidP="00187A17">
      <w:r>
        <w:separator/>
      </w:r>
    </w:p>
  </w:endnote>
  <w:endnote w:type="continuationSeparator" w:id="0">
    <w:p w14:paraId="0FAD4886" w14:textId="77777777" w:rsidR="003F2CCF" w:rsidRDefault="003F2CCF" w:rsidP="0018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6BE9" w14:textId="77777777" w:rsidR="003F2CCF" w:rsidRDefault="003F2CCF" w:rsidP="00187A17">
      <w:r>
        <w:separator/>
      </w:r>
    </w:p>
  </w:footnote>
  <w:footnote w:type="continuationSeparator" w:id="0">
    <w:p w14:paraId="10C11D43" w14:textId="77777777" w:rsidR="003F2CCF" w:rsidRDefault="003F2CCF" w:rsidP="0018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00FF"/>
    <w:multiLevelType w:val="hybridMultilevel"/>
    <w:tmpl w:val="F6D60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D247D"/>
    <w:multiLevelType w:val="hybridMultilevel"/>
    <w:tmpl w:val="0310E848"/>
    <w:lvl w:ilvl="0" w:tplc="027A74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BD1F2D"/>
    <w:multiLevelType w:val="multilevel"/>
    <w:tmpl w:val="7A44F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A675C"/>
    <w:multiLevelType w:val="multilevel"/>
    <w:tmpl w:val="7A44F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2031C6"/>
    <w:multiLevelType w:val="hybridMultilevel"/>
    <w:tmpl w:val="8924CDF0"/>
    <w:lvl w:ilvl="0" w:tplc="4300CD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A16C6D"/>
    <w:multiLevelType w:val="hybridMultilevel"/>
    <w:tmpl w:val="28DE10B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82A78"/>
    <w:multiLevelType w:val="hybridMultilevel"/>
    <w:tmpl w:val="11320AD8"/>
    <w:lvl w:ilvl="0" w:tplc="027A74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B6550E"/>
    <w:multiLevelType w:val="hybridMultilevel"/>
    <w:tmpl w:val="7FC892B2"/>
    <w:lvl w:ilvl="0" w:tplc="027A74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D094669"/>
    <w:multiLevelType w:val="hybridMultilevel"/>
    <w:tmpl w:val="F6D60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C644FC"/>
    <w:multiLevelType w:val="hybridMultilevel"/>
    <w:tmpl w:val="7B169FA0"/>
    <w:lvl w:ilvl="0" w:tplc="BC72D116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31898782">
    <w:abstractNumId w:val="2"/>
  </w:num>
  <w:num w:numId="2" w16cid:durableId="345181618">
    <w:abstractNumId w:val="3"/>
  </w:num>
  <w:num w:numId="3" w16cid:durableId="1296108867">
    <w:abstractNumId w:val="4"/>
  </w:num>
  <w:num w:numId="4" w16cid:durableId="677273919">
    <w:abstractNumId w:val="0"/>
  </w:num>
  <w:num w:numId="5" w16cid:durableId="1211385400">
    <w:abstractNumId w:val="9"/>
  </w:num>
  <w:num w:numId="6" w16cid:durableId="1245215557">
    <w:abstractNumId w:val="10"/>
  </w:num>
  <w:num w:numId="7" w16cid:durableId="791634392">
    <w:abstractNumId w:val="6"/>
  </w:num>
  <w:num w:numId="8" w16cid:durableId="633633124">
    <w:abstractNumId w:val="8"/>
  </w:num>
  <w:num w:numId="9" w16cid:durableId="466706623">
    <w:abstractNumId w:val="1"/>
  </w:num>
  <w:num w:numId="10" w16cid:durableId="1101678506">
    <w:abstractNumId w:val="7"/>
  </w:num>
  <w:num w:numId="11" w16cid:durableId="10457195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A17"/>
    <w:rsid w:val="00081392"/>
    <w:rsid w:val="00093724"/>
    <w:rsid w:val="00096F08"/>
    <w:rsid w:val="000D330B"/>
    <w:rsid w:val="000F606D"/>
    <w:rsid w:val="0010231C"/>
    <w:rsid w:val="00187563"/>
    <w:rsid w:val="00187A17"/>
    <w:rsid w:val="00200165"/>
    <w:rsid w:val="002F5E8E"/>
    <w:rsid w:val="00334C1E"/>
    <w:rsid w:val="00383650"/>
    <w:rsid w:val="003C6D95"/>
    <w:rsid w:val="003D517E"/>
    <w:rsid w:val="003F209A"/>
    <w:rsid w:val="003F2CCF"/>
    <w:rsid w:val="005244AE"/>
    <w:rsid w:val="005A749A"/>
    <w:rsid w:val="005C13F6"/>
    <w:rsid w:val="005F4A60"/>
    <w:rsid w:val="00625E6B"/>
    <w:rsid w:val="00634F7B"/>
    <w:rsid w:val="006E5694"/>
    <w:rsid w:val="006F4681"/>
    <w:rsid w:val="00706C54"/>
    <w:rsid w:val="00757240"/>
    <w:rsid w:val="008155C6"/>
    <w:rsid w:val="00832D0D"/>
    <w:rsid w:val="00854E96"/>
    <w:rsid w:val="008F5374"/>
    <w:rsid w:val="00984A87"/>
    <w:rsid w:val="00A23DBB"/>
    <w:rsid w:val="00AD67E8"/>
    <w:rsid w:val="00AD7E68"/>
    <w:rsid w:val="00B749F2"/>
    <w:rsid w:val="00B9005A"/>
    <w:rsid w:val="00C80E17"/>
    <w:rsid w:val="00D10260"/>
    <w:rsid w:val="00D53E93"/>
    <w:rsid w:val="00DD10FB"/>
    <w:rsid w:val="00E12FA8"/>
    <w:rsid w:val="00E16459"/>
    <w:rsid w:val="00F36ACD"/>
    <w:rsid w:val="00F53480"/>
    <w:rsid w:val="00F5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C263"/>
  <w15:docId w15:val="{1A7CC1CC-BADC-4929-B51A-87A38E08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87A1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D53E93"/>
    <w:pPr>
      <w:keepNext/>
      <w:autoSpaceDE w:val="0"/>
      <w:autoSpaceDN w:val="0"/>
      <w:adjustRightInd w:val="0"/>
      <w:ind w:firstLine="720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87A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187A1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187A17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7A17"/>
    <w:pPr>
      <w:shd w:val="clear" w:color="auto" w:fill="FFFFFF"/>
      <w:spacing w:after="120" w:line="0" w:lineRule="atLeast"/>
      <w:ind w:hanging="14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187A17"/>
    <w:pPr>
      <w:shd w:val="clear" w:color="auto" w:fill="FFFFFF"/>
      <w:spacing w:before="60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187A17"/>
    <w:pPr>
      <w:shd w:val="clear" w:color="auto" w:fill="FFFFFF"/>
      <w:spacing w:before="240" w:line="598" w:lineRule="exact"/>
      <w:jc w:val="center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187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A1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187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A1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5">
    <w:name w:val="Основной текст (5)_"/>
    <w:basedOn w:val="a0"/>
    <w:link w:val="50"/>
    <w:rsid w:val="00187A1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7A17"/>
    <w:pPr>
      <w:shd w:val="clear" w:color="auto" w:fill="FFFFFF"/>
      <w:spacing w:line="299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7">
    <w:name w:val="Основной текст (7)_"/>
    <w:basedOn w:val="a0"/>
    <w:link w:val="70"/>
    <w:rsid w:val="00706C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06C54"/>
    <w:pPr>
      <w:shd w:val="clear" w:color="auto" w:fill="FFFFFF"/>
      <w:spacing w:before="300" w:after="420" w:line="0" w:lineRule="atLeast"/>
      <w:ind w:hanging="76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7">
    <w:name w:val="List Paragraph"/>
    <w:basedOn w:val="a"/>
    <w:uiPriority w:val="34"/>
    <w:qFormat/>
    <w:rsid w:val="003C6D95"/>
    <w:pPr>
      <w:ind w:left="720"/>
      <w:contextualSpacing/>
    </w:pPr>
  </w:style>
  <w:style w:type="table" w:styleId="a8">
    <w:name w:val="Table Grid"/>
    <w:basedOn w:val="a1"/>
    <w:rsid w:val="005C13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nhideWhenUsed/>
    <w:rsid w:val="006F468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53E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D53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rsid w:val="00B9005A"/>
    <w:pPr>
      <w:widowControl/>
      <w:spacing w:before="260" w:after="60"/>
      <w:ind w:left="200" w:right="200"/>
    </w:pPr>
    <w:rPr>
      <w:rFonts w:ascii="MS Sans Serif" w:eastAsia="Times New Roman" w:hAnsi="MS Sans Serif" w:cs="Times New Roman"/>
      <w:sz w:val="20"/>
      <w:szCs w:val="20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832D0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2D0D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A0247DB-B714-40C7-8866-F4CCECD7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 шепелев</cp:lastModifiedBy>
  <cp:revision>8</cp:revision>
  <cp:lastPrinted>2022-08-26T12:35:00Z</cp:lastPrinted>
  <dcterms:created xsi:type="dcterms:W3CDTF">2022-09-29T09:04:00Z</dcterms:created>
  <dcterms:modified xsi:type="dcterms:W3CDTF">2022-10-16T11:18:00Z</dcterms:modified>
</cp:coreProperties>
</file>