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00B1" w:rsidRPr="00A12377" w:rsidRDefault="00C500B1" w:rsidP="00A12377">
      <w:pPr>
        <w:widowControl w:val="0"/>
        <w:jc w:val="center"/>
        <w:rPr>
          <w:sz w:val="28"/>
          <w:szCs w:val="28"/>
        </w:rPr>
      </w:pPr>
      <w:r w:rsidRPr="00A12377">
        <w:rPr>
          <w:sz w:val="28"/>
          <w:szCs w:val="28"/>
        </w:rPr>
        <w:t>ЕЛЕЦКИЙ ГОСУДАРСТВЕННЫЙ УНИВЕРСИТЕТ им. И.А. БУНИНА</w:t>
      </w:r>
    </w:p>
    <w:p w:rsidR="00CF4986" w:rsidRPr="00A12377" w:rsidRDefault="00CF4986" w:rsidP="00A12377">
      <w:pPr>
        <w:widowControl w:val="0"/>
        <w:jc w:val="center"/>
        <w:rPr>
          <w:sz w:val="28"/>
          <w:szCs w:val="28"/>
        </w:rPr>
      </w:pPr>
    </w:p>
    <w:p w:rsidR="00CF4986" w:rsidRPr="00A12377" w:rsidRDefault="00914415" w:rsidP="00914415">
      <w:pPr>
        <w:widowControl w:val="0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6F86178" wp14:editId="71C00E3C">
            <wp:extent cx="2578705" cy="1249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52" t="45099" r="19554" b="2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330" cy="12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0B1" w:rsidRPr="00A12377" w:rsidRDefault="00C500B1" w:rsidP="00A12377">
      <w:pPr>
        <w:widowControl w:val="0"/>
        <w:rPr>
          <w:sz w:val="28"/>
          <w:szCs w:val="28"/>
        </w:rPr>
      </w:pPr>
    </w:p>
    <w:p w:rsidR="00C500B1" w:rsidRPr="00A12377" w:rsidRDefault="00C500B1" w:rsidP="00A12377">
      <w:pPr>
        <w:widowControl w:val="0"/>
        <w:rPr>
          <w:sz w:val="28"/>
          <w:szCs w:val="28"/>
        </w:rPr>
      </w:pPr>
    </w:p>
    <w:p w:rsidR="007F46DC" w:rsidRPr="00A12377" w:rsidRDefault="007F46DC" w:rsidP="00A12377">
      <w:pPr>
        <w:pStyle w:val="1"/>
        <w:ind w:firstLine="0"/>
        <w:rPr>
          <w:szCs w:val="28"/>
        </w:rPr>
      </w:pPr>
    </w:p>
    <w:p w:rsidR="00CF4986" w:rsidRPr="00A12377" w:rsidRDefault="00CF4986" w:rsidP="00A12377">
      <w:pPr>
        <w:widowControl w:val="0"/>
        <w:rPr>
          <w:sz w:val="28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lang w:eastAsia="ru-RU"/>
        </w:rPr>
      </w:pPr>
    </w:p>
    <w:p w:rsidR="00C500B1" w:rsidRPr="00A12377" w:rsidRDefault="00C500B1" w:rsidP="00A12377">
      <w:pPr>
        <w:pStyle w:val="1"/>
        <w:ind w:firstLine="0"/>
        <w:rPr>
          <w:szCs w:val="28"/>
        </w:rPr>
      </w:pPr>
      <w:r w:rsidRPr="00A12377">
        <w:rPr>
          <w:szCs w:val="28"/>
        </w:rPr>
        <w:t>РАБОЧАЯ ПРОГРАММА ДИСЦИПЛИНЫ</w:t>
      </w:r>
    </w:p>
    <w:p w:rsidR="00C500B1" w:rsidRPr="00A12377" w:rsidRDefault="00E85751" w:rsidP="00A12377">
      <w:pPr>
        <w:widowControl w:val="0"/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2</w:t>
      </w:r>
      <w:r w:rsidR="0081424C" w:rsidRPr="00A12377">
        <w:rPr>
          <w:b/>
          <w:sz w:val="28"/>
          <w:szCs w:val="28"/>
        </w:rPr>
        <w:t>.</w:t>
      </w:r>
      <w:r w:rsidRPr="00A12377">
        <w:rPr>
          <w:b/>
          <w:sz w:val="28"/>
          <w:szCs w:val="28"/>
        </w:rPr>
        <w:t>1</w:t>
      </w:r>
      <w:r w:rsidR="0081424C" w:rsidRPr="00A12377">
        <w:rPr>
          <w:b/>
          <w:sz w:val="28"/>
          <w:szCs w:val="28"/>
        </w:rPr>
        <w:t>.</w:t>
      </w:r>
      <w:r w:rsidRPr="00A12377">
        <w:rPr>
          <w:b/>
          <w:sz w:val="28"/>
          <w:szCs w:val="28"/>
        </w:rPr>
        <w:t>3</w:t>
      </w:r>
      <w:r w:rsidR="0081424C" w:rsidRPr="00A12377">
        <w:rPr>
          <w:b/>
          <w:sz w:val="28"/>
          <w:szCs w:val="28"/>
        </w:rPr>
        <w:t xml:space="preserve"> </w:t>
      </w:r>
      <w:r w:rsidR="0081424C" w:rsidRPr="00A12377">
        <w:rPr>
          <w:b/>
          <w:sz w:val="28"/>
          <w:szCs w:val="28"/>
          <w:lang w:eastAsia="ru-RU"/>
        </w:rPr>
        <w:t>История и философия науки</w:t>
      </w:r>
    </w:p>
    <w:p w:rsidR="000E01A1" w:rsidRPr="00A12377" w:rsidRDefault="000E01A1" w:rsidP="00A12377">
      <w:pPr>
        <w:widowControl w:val="0"/>
        <w:rPr>
          <w:b/>
          <w:sz w:val="28"/>
          <w:szCs w:val="26"/>
        </w:rPr>
      </w:pPr>
    </w:p>
    <w:p w:rsidR="00CF4986" w:rsidRPr="00A12377" w:rsidRDefault="00CF4986" w:rsidP="00A12377">
      <w:pPr>
        <w:widowControl w:val="0"/>
        <w:rPr>
          <w:b/>
          <w:sz w:val="28"/>
          <w:szCs w:val="26"/>
        </w:rPr>
      </w:pPr>
    </w:p>
    <w:p w:rsidR="00CF4986" w:rsidRPr="00A12377" w:rsidRDefault="00CF4986" w:rsidP="00A12377">
      <w:pPr>
        <w:widowControl w:val="0"/>
        <w:rPr>
          <w:b/>
          <w:sz w:val="28"/>
          <w:szCs w:val="26"/>
        </w:rPr>
      </w:pPr>
    </w:p>
    <w:p w:rsidR="00CF4986" w:rsidRPr="00A12377" w:rsidRDefault="00CF4986" w:rsidP="00A12377">
      <w:pPr>
        <w:widowControl w:val="0"/>
        <w:rPr>
          <w:b/>
          <w:sz w:val="28"/>
          <w:szCs w:val="26"/>
        </w:rPr>
      </w:pPr>
    </w:p>
    <w:p w:rsidR="00E85751" w:rsidRPr="00A12377" w:rsidRDefault="00E85751" w:rsidP="00A12377">
      <w:pPr>
        <w:widowControl w:val="0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Шифр и наименование группы научных специальностей:</w:t>
      </w:r>
      <w:r w:rsidRPr="00A12377">
        <w:rPr>
          <w:sz w:val="28"/>
          <w:szCs w:val="28"/>
        </w:rPr>
        <w:t xml:space="preserve"> 5.</w:t>
      </w:r>
      <w:r w:rsidR="00B634E0">
        <w:rPr>
          <w:sz w:val="28"/>
          <w:szCs w:val="28"/>
        </w:rPr>
        <w:t>2</w:t>
      </w:r>
      <w:r w:rsidRPr="00A12377">
        <w:rPr>
          <w:sz w:val="28"/>
          <w:szCs w:val="28"/>
        </w:rPr>
        <w:t xml:space="preserve">. </w:t>
      </w:r>
      <w:r w:rsidR="00B634E0">
        <w:rPr>
          <w:sz w:val="28"/>
          <w:szCs w:val="28"/>
        </w:rPr>
        <w:t>Экономика</w:t>
      </w:r>
    </w:p>
    <w:p w:rsidR="00E85751" w:rsidRPr="00A12377" w:rsidRDefault="00E85751" w:rsidP="00A12377">
      <w:pPr>
        <w:widowControl w:val="0"/>
        <w:rPr>
          <w:sz w:val="28"/>
          <w:szCs w:val="28"/>
        </w:rPr>
      </w:pPr>
      <w:r w:rsidRPr="00A12377">
        <w:rPr>
          <w:b/>
          <w:bCs/>
          <w:sz w:val="28"/>
          <w:szCs w:val="28"/>
        </w:rPr>
        <w:t>Шифр и наименование научной специальности:</w:t>
      </w:r>
      <w:r w:rsidRPr="00A12377">
        <w:rPr>
          <w:bCs/>
          <w:sz w:val="28"/>
          <w:szCs w:val="28"/>
        </w:rPr>
        <w:t xml:space="preserve"> </w:t>
      </w:r>
      <w:r w:rsidRPr="00A12377">
        <w:rPr>
          <w:sz w:val="28"/>
          <w:szCs w:val="28"/>
        </w:rPr>
        <w:t>5.</w:t>
      </w:r>
      <w:r w:rsidR="00B634E0">
        <w:rPr>
          <w:sz w:val="28"/>
          <w:szCs w:val="28"/>
        </w:rPr>
        <w:t>2</w:t>
      </w:r>
      <w:r w:rsidRPr="00A12377">
        <w:rPr>
          <w:sz w:val="28"/>
          <w:szCs w:val="28"/>
        </w:rPr>
        <w:t>.</w:t>
      </w:r>
      <w:r w:rsidR="00B634E0">
        <w:rPr>
          <w:sz w:val="28"/>
          <w:szCs w:val="28"/>
        </w:rPr>
        <w:t>3</w:t>
      </w:r>
      <w:r w:rsidRPr="00A12377">
        <w:rPr>
          <w:sz w:val="28"/>
          <w:szCs w:val="28"/>
        </w:rPr>
        <w:t xml:space="preserve"> </w:t>
      </w:r>
      <w:r w:rsidR="00B634E0">
        <w:rPr>
          <w:sz w:val="28"/>
          <w:szCs w:val="28"/>
        </w:rPr>
        <w:t>Региональная и отраслевая экономика</w:t>
      </w:r>
    </w:p>
    <w:p w:rsidR="00CF4986" w:rsidRPr="00A12377" w:rsidRDefault="00CF4986" w:rsidP="00A12377">
      <w:pPr>
        <w:widowControl w:val="0"/>
        <w:rPr>
          <w:b/>
          <w:bCs/>
          <w:sz w:val="28"/>
          <w:szCs w:val="26"/>
        </w:rPr>
      </w:pPr>
    </w:p>
    <w:p w:rsidR="00C500B1" w:rsidRPr="00A12377" w:rsidRDefault="00C500B1" w:rsidP="00A12377">
      <w:pPr>
        <w:widowControl w:val="0"/>
        <w:rPr>
          <w:sz w:val="28"/>
          <w:szCs w:val="26"/>
        </w:rPr>
      </w:pPr>
      <w:r w:rsidRPr="00A12377">
        <w:rPr>
          <w:b/>
          <w:bCs/>
          <w:sz w:val="28"/>
          <w:szCs w:val="26"/>
        </w:rPr>
        <w:t>Форма обучения:</w:t>
      </w:r>
      <w:r w:rsidRPr="00A12377">
        <w:rPr>
          <w:sz w:val="28"/>
          <w:szCs w:val="26"/>
        </w:rPr>
        <w:t xml:space="preserve"> </w:t>
      </w:r>
      <w:r w:rsidR="00AB478A" w:rsidRPr="00A12377">
        <w:rPr>
          <w:sz w:val="28"/>
          <w:szCs w:val="26"/>
        </w:rPr>
        <w:t>очная</w:t>
      </w:r>
    </w:p>
    <w:p w:rsidR="00CF4986" w:rsidRPr="00A12377" w:rsidRDefault="00CF4986" w:rsidP="00A12377">
      <w:pPr>
        <w:widowControl w:val="0"/>
        <w:rPr>
          <w:b/>
          <w:sz w:val="28"/>
          <w:szCs w:val="28"/>
        </w:rPr>
      </w:pPr>
    </w:p>
    <w:p w:rsidR="00CD18BC" w:rsidRPr="00A12377" w:rsidRDefault="00CD18BC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Институт:</w:t>
      </w:r>
      <w:r w:rsidRPr="00A12377">
        <w:rPr>
          <w:sz w:val="28"/>
          <w:szCs w:val="28"/>
        </w:rPr>
        <w:t xml:space="preserve"> </w:t>
      </w:r>
      <w:r w:rsidR="00101B56">
        <w:rPr>
          <w:sz w:val="28"/>
          <w:szCs w:val="28"/>
        </w:rPr>
        <w:t>права и экономики</w:t>
      </w:r>
    </w:p>
    <w:p w:rsidR="00CF4986" w:rsidRPr="00A12377" w:rsidRDefault="00CF4986" w:rsidP="00A12377">
      <w:pPr>
        <w:widowControl w:val="0"/>
        <w:rPr>
          <w:b/>
          <w:sz w:val="28"/>
          <w:szCs w:val="28"/>
        </w:rPr>
      </w:pPr>
    </w:p>
    <w:p w:rsidR="00CD18BC" w:rsidRPr="00A12377" w:rsidRDefault="00CD18BC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Кафедра:</w:t>
      </w:r>
      <w:r w:rsidR="00101B56">
        <w:rPr>
          <w:sz w:val="28"/>
          <w:szCs w:val="28"/>
        </w:rPr>
        <w:t xml:space="preserve"> </w:t>
      </w:r>
      <w:r w:rsidR="00B634E0">
        <w:rPr>
          <w:sz w:val="28"/>
          <w:szCs w:val="28"/>
        </w:rPr>
        <w:t>экономики и управления им. Н. Г. Нечаева</w:t>
      </w:r>
    </w:p>
    <w:p w:rsidR="00CD18BC" w:rsidRPr="00A12377" w:rsidRDefault="00CD18BC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Кафедра:</w:t>
      </w:r>
      <w:r w:rsidRPr="00A12377">
        <w:rPr>
          <w:sz w:val="28"/>
          <w:szCs w:val="28"/>
        </w:rPr>
        <w:t xml:space="preserve"> философии и социальных наук</w:t>
      </w:r>
    </w:p>
    <w:p w:rsidR="00600C9A" w:rsidRPr="00A12377" w:rsidRDefault="00600C9A" w:rsidP="00A12377">
      <w:pPr>
        <w:widowControl w:val="0"/>
        <w:rPr>
          <w:sz w:val="28"/>
          <w:szCs w:val="28"/>
        </w:rPr>
      </w:pPr>
    </w:p>
    <w:p w:rsidR="00600C9A" w:rsidRPr="00A12377" w:rsidRDefault="00600C9A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Трудоёмкость в ЗЕТ:</w:t>
      </w:r>
      <w:r w:rsidRPr="00A12377">
        <w:rPr>
          <w:sz w:val="28"/>
          <w:szCs w:val="28"/>
        </w:rPr>
        <w:t xml:space="preserve"> 4</w:t>
      </w:r>
    </w:p>
    <w:p w:rsidR="00600C9A" w:rsidRPr="00A12377" w:rsidRDefault="00600C9A" w:rsidP="00A12377">
      <w:pPr>
        <w:widowControl w:val="0"/>
        <w:rPr>
          <w:sz w:val="28"/>
          <w:szCs w:val="28"/>
        </w:rPr>
      </w:pPr>
      <w:r w:rsidRPr="00A12377">
        <w:rPr>
          <w:b/>
          <w:sz w:val="28"/>
          <w:szCs w:val="28"/>
        </w:rPr>
        <w:t>Трудоёмкость в часах:</w:t>
      </w:r>
      <w:r w:rsidRPr="00A12377">
        <w:rPr>
          <w:sz w:val="28"/>
          <w:szCs w:val="28"/>
        </w:rPr>
        <w:t xml:space="preserve"> 144</w:t>
      </w:r>
    </w:p>
    <w:p w:rsidR="00600C9A" w:rsidRPr="00A12377" w:rsidRDefault="00600C9A" w:rsidP="00A12377">
      <w:pPr>
        <w:widowControl w:val="0"/>
        <w:rPr>
          <w:sz w:val="28"/>
          <w:szCs w:val="28"/>
        </w:rPr>
      </w:pPr>
    </w:p>
    <w:p w:rsidR="00C500B1" w:rsidRPr="00A12377" w:rsidRDefault="00C500B1" w:rsidP="00A12377">
      <w:pPr>
        <w:widowControl w:val="0"/>
        <w:rPr>
          <w:b/>
          <w:bCs/>
          <w:sz w:val="28"/>
          <w:szCs w:val="28"/>
        </w:rPr>
      </w:pPr>
    </w:p>
    <w:p w:rsidR="00CA2D3E" w:rsidRPr="00101B56" w:rsidRDefault="00CA2D3E" w:rsidP="00A12377">
      <w:pPr>
        <w:widowControl w:val="0"/>
        <w:rPr>
          <w:b/>
          <w:sz w:val="28"/>
          <w:szCs w:val="24"/>
        </w:rPr>
      </w:pPr>
    </w:p>
    <w:p w:rsidR="00CA2D3E" w:rsidRPr="00101B56" w:rsidRDefault="00CA2D3E" w:rsidP="00A12377">
      <w:pPr>
        <w:widowControl w:val="0"/>
        <w:rPr>
          <w:b/>
          <w:sz w:val="28"/>
          <w:szCs w:val="24"/>
        </w:rPr>
      </w:pPr>
    </w:p>
    <w:p w:rsidR="00C767F1" w:rsidRPr="00A12377" w:rsidRDefault="00C767F1" w:rsidP="00A12377">
      <w:pPr>
        <w:widowControl w:val="0"/>
        <w:rPr>
          <w:b/>
          <w:sz w:val="28"/>
          <w:szCs w:val="24"/>
        </w:rPr>
      </w:pPr>
    </w:p>
    <w:p w:rsidR="00CA2D3E" w:rsidRPr="00A12377" w:rsidRDefault="00CA2D3E" w:rsidP="00A12377">
      <w:pPr>
        <w:widowControl w:val="0"/>
        <w:rPr>
          <w:sz w:val="28"/>
          <w:szCs w:val="24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szCs w:val="24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szCs w:val="24"/>
          <w:lang w:eastAsia="ru-RU"/>
        </w:rPr>
      </w:pPr>
    </w:p>
    <w:p w:rsidR="00CF4986" w:rsidRPr="00A12377" w:rsidRDefault="00CF4986" w:rsidP="00A12377">
      <w:pPr>
        <w:widowControl w:val="0"/>
        <w:rPr>
          <w:sz w:val="28"/>
          <w:szCs w:val="24"/>
          <w:lang w:eastAsia="ru-RU"/>
        </w:rPr>
      </w:pPr>
    </w:p>
    <w:p w:rsidR="0062066D" w:rsidRPr="00A12377" w:rsidRDefault="0062066D" w:rsidP="00A12377">
      <w:pPr>
        <w:widowControl w:val="0"/>
        <w:jc w:val="both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 xml:space="preserve">Разработчики: </w:t>
      </w:r>
    </w:p>
    <w:p w:rsidR="0062066D" w:rsidRPr="00A12377" w:rsidRDefault="0062066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  <w:shd w:val="clear" w:color="auto" w:fill="FFFFFF"/>
        </w:rPr>
        <w:t>доктор философских наук, профессор</w:t>
      </w:r>
      <w:r w:rsidRPr="00A12377">
        <w:rPr>
          <w:sz w:val="28"/>
          <w:szCs w:val="28"/>
        </w:rPr>
        <w:t xml:space="preserve"> </w:t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  <w:t>Коротких В.И.</w:t>
      </w:r>
    </w:p>
    <w:p w:rsidR="0062066D" w:rsidRPr="00A12377" w:rsidRDefault="0062066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кандидат </w:t>
      </w:r>
      <w:r w:rsidR="00B634E0">
        <w:rPr>
          <w:sz w:val="28"/>
          <w:szCs w:val="28"/>
        </w:rPr>
        <w:t>экономи</w:t>
      </w:r>
      <w:r w:rsidRPr="00A12377">
        <w:rPr>
          <w:sz w:val="28"/>
          <w:szCs w:val="28"/>
        </w:rPr>
        <w:t xml:space="preserve">ческих наук, доцент </w:t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Pr="00A12377">
        <w:rPr>
          <w:sz w:val="28"/>
          <w:szCs w:val="28"/>
        </w:rPr>
        <w:tab/>
      </w:r>
      <w:r w:rsidR="00B634E0">
        <w:rPr>
          <w:sz w:val="28"/>
          <w:szCs w:val="28"/>
        </w:rPr>
        <w:t>Шепелев М. И</w:t>
      </w:r>
      <w:r w:rsidRPr="00A12377">
        <w:rPr>
          <w:sz w:val="28"/>
          <w:szCs w:val="28"/>
        </w:rPr>
        <w:t>.</w:t>
      </w:r>
    </w:p>
    <w:p w:rsidR="00B634E0" w:rsidRDefault="00B634E0" w:rsidP="00A12377">
      <w:pPr>
        <w:widowControl w:val="0"/>
        <w:jc w:val="center"/>
        <w:rPr>
          <w:b/>
          <w:bCs/>
          <w:sz w:val="28"/>
          <w:szCs w:val="28"/>
        </w:rPr>
      </w:pPr>
    </w:p>
    <w:p w:rsidR="00CF4986" w:rsidRPr="00A12377" w:rsidRDefault="00CF4986" w:rsidP="00A12377">
      <w:pPr>
        <w:widowControl w:val="0"/>
        <w:jc w:val="center"/>
        <w:rPr>
          <w:b/>
          <w:bCs/>
          <w:sz w:val="28"/>
          <w:szCs w:val="28"/>
        </w:rPr>
      </w:pPr>
      <w:r w:rsidRPr="00A12377">
        <w:rPr>
          <w:b/>
          <w:bCs/>
          <w:sz w:val="28"/>
          <w:szCs w:val="28"/>
        </w:rPr>
        <w:lastRenderedPageBreak/>
        <w:t>ОБЩИЕ ПОЛОЖЕНИЯ</w:t>
      </w:r>
    </w:p>
    <w:p w:rsidR="008F69B8" w:rsidRPr="00A12377" w:rsidRDefault="008F69B8" w:rsidP="00A12377">
      <w:pPr>
        <w:widowControl w:val="0"/>
        <w:jc w:val="center"/>
        <w:rPr>
          <w:b/>
          <w:bCs/>
          <w:sz w:val="28"/>
          <w:szCs w:val="24"/>
        </w:rPr>
      </w:pPr>
    </w:p>
    <w:p w:rsidR="00CF4986" w:rsidRPr="00A12377" w:rsidRDefault="00CF4986" w:rsidP="00A1237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2377">
        <w:rPr>
          <w:rFonts w:ascii="Times New Roman" w:hAnsi="Times New Roman" w:cs="Times New Roman"/>
          <w:b w:val="0"/>
          <w:sz w:val="28"/>
          <w:szCs w:val="28"/>
        </w:rPr>
        <w:t>Рабочая программа дисциплины История и философия науки разработана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условиями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(адъюнктов), утвержденными приказом Министерства науки и высшего образования Российской Федерации от 20 октября 2021 г. № 951.</w:t>
      </w:r>
    </w:p>
    <w:p w:rsidR="0097733E" w:rsidRPr="00A12377" w:rsidRDefault="0097733E" w:rsidP="00A1237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733E" w:rsidRPr="00A12377" w:rsidRDefault="0097733E" w:rsidP="00A1237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733E" w:rsidRPr="00A12377" w:rsidRDefault="0097733E" w:rsidP="002D0D93">
      <w:pPr>
        <w:pStyle w:val="ConsPlusTitle"/>
        <w:numPr>
          <w:ilvl w:val="0"/>
          <w:numId w:val="5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377">
        <w:rPr>
          <w:rFonts w:ascii="Times New Roman" w:hAnsi="Times New Roman" w:cs="Times New Roman"/>
          <w:sz w:val="28"/>
          <w:szCs w:val="28"/>
        </w:rPr>
        <w:t>ЦЕЛИ И ЗАДАЧИ УЧЕБНОЙ ДИСЦИПЛИНЫ</w:t>
      </w:r>
    </w:p>
    <w:p w:rsidR="00CF4986" w:rsidRPr="00A12377" w:rsidRDefault="00CF4986" w:rsidP="00A12377">
      <w:pPr>
        <w:widowControl w:val="0"/>
        <w:jc w:val="both"/>
        <w:rPr>
          <w:bCs/>
          <w:sz w:val="28"/>
          <w:szCs w:val="28"/>
        </w:rPr>
      </w:pPr>
    </w:p>
    <w:p w:rsidR="0081424C" w:rsidRPr="00A12377" w:rsidRDefault="00B804AD" w:rsidP="00A12377">
      <w:pPr>
        <w:widowControl w:val="0"/>
        <w:ind w:firstLine="709"/>
        <w:rPr>
          <w:b/>
          <w:sz w:val="28"/>
          <w:szCs w:val="28"/>
        </w:rPr>
      </w:pPr>
      <w:r w:rsidRPr="00A12377">
        <w:rPr>
          <w:b/>
          <w:bCs/>
          <w:sz w:val="28"/>
          <w:szCs w:val="28"/>
        </w:rPr>
        <w:t>Цель дисциплины</w:t>
      </w:r>
      <w:r w:rsidR="0081424C" w:rsidRPr="00A12377">
        <w:rPr>
          <w:b/>
          <w:sz w:val="28"/>
          <w:szCs w:val="28"/>
        </w:rPr>
        <w:t>:</w:t>
      </w:r>
    </w:p>
    <w:p w:rsidR="0097733E" w:rsidRPr="00A12377" w:rsidRDefault="0097733E" w:rsidP="00A12377">
      <w:pPr>
        <w:widowControl w:val="0"/>
        <w:ind w:firstLine="709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1) научно-исследовательская деятельность в области </w:t>
      </w:r>
      <w:r w:rsidR="00B634E0">
        <w:rPr>
          <w:sz w:val="28"/>
          <w:szCs w:val="28"/>
        </w:rPr>
        <w:t>экономики</w:t>
      </w:r>
      <w:r w:rsidRPr="00A12377">
        <w:rPr>
          <w:sz w:val="28"/>
          <w:szCs w:val="28"/>
        </w:rPr>
        <w:t>; преподавательская деятельность по образовательным программам высшего образования;</w:t>
      </w:r>
    </w:p>
    <w:p w:rsidR="0097733E" w:rsidRPr="00A12377" w:rsidRDefault="0097733E" w:rsidP="00A12377">
      <w:pPr>
        <w:widowControl w:val="0"/>
        <w:ind w:firstLine="709"/>
        <w:jc w:val="both"/>
        <w:rPr>
          <w:iCs/>
          <w:sz w:val="28"/>
          <w:szCs w:val="28"/>
        </w:rPr>
      </w:pPr>
      <w:r w:rsidRPr="00A12377">
        <w:rPr>
          <w:sz w:val="28"/>
          <w:szCs w:val="28"/>
        </w:rPr>
        <w:t>2) формирование представлений о специфике философии и науки как способов познания мира, об основных тенденциях исторического развития</w:t>
      </w:r>
      <w:r w:rsidRPr="00A12377">
        <w:rPr>
          <w:i/>
          <w:sz w:val="28"/>
          <w:szCs w:val="28"/>
        </w:rPr>
        <w:t xml:space="preserve"> </w:t>
      </w:r>
      <w:r w:rsidRPr="00A12377">
        <w:rPr>
          <w:sz w:val="28"/>
          <w:szCs w:val="28"/>
        </w:rPr>
        <w:t>науки и философских основаниях современного научного знания, о роли и месте научного знания в современной культуре, соотношении философии с другими гуманитарными и естественнонаучными дисциплинами.</w:t>
      </w:r>
    </w:p>
    <w:p w:rsidR="00B804AD" w:rsidRPr="00A12377" w:rsidRDefault="00B804AD" w:rsidP="00A12377">
      <w:pPr>
        <w:widowControl w:val="0"/>
        <w:shd w:val="clear" w:color="auto" w:fill="FFFFFF"/>
        <w:ind w:firstLine="360"/>
        <w:jc w:val="both"/>
        <w:rPr>
          <w:b/>
          <w:sz w:val="28"/>
          <w:szCs w:val="24"/>
        </w:rPr>
      </w:pPr>
    </w:p>
    <w:p w:rsidR="00DF2AA1" w:rsidRPr="00A12377" w:rsidRDefault="00DF2AA1" w:rsidP="00A12377">
      <w:pPr>
        <w:widowControl w:val="0"/>
        <w:ind w:firstLine="709"/>
        <w:jc w:val="both"/>
        <w:rPr>
          <w:sz w:val="28"/>
          <w:szCs w:val="28"/>
        </w:rPr>
      </w:pPr>
      <w:r w:rsidRPr="00A12377">
        <w:rPr>
          <w:b/>
          <w:sz w:val="28"/>
          <w:szCs w:val="28"/>
        </w:rPr>
        <w:t>Задачи изучения дисциплины</w:t>
      </w:r>
      <w:r w:rsidRPr="00A12377">
        <w:rPr>
          <w:sz w:val="28"/>
          <w:szCs w:val="28"/>
        </w:rPr>
        <w:t xml:space="preserve">:  </w:t>
      </w:r>
    </w:p>
    <w:p w:rsidR="00DF2AA1" w:rsidRPr="00A12377" w:rsidRDefault="00DF2AA1" w:rsidP="00A12377">
      <w:pPr>
        <w:pStyle w:val="aff0"/>
        <w:widowControl w:val="0"/>
        <w:ind w:firstLine="709"/>
        <w:rPr>
          <w:snapToGrid w:val="0"/>
          <w:szCs w:val="28"/>
        </w:rPr>
      </w:pPr>
      <w:r w:rsidRPr="00A12377">
        <w:rPr>
          <w:szCs w:val="28"/>
        </w:rPr>
        <w:t xml:space="preserve">- </w:t>
      </w:r>
      <w:r w:rsidRPr="00A12377">
        <w:rPr>
          <w:snapToGrid w:val="0"/>
          <w:szCs w:val="28"/>
        </w:rPr>
        <w:t xml:space="preserve"> дать представление об основных способах определения специфики научного знания и его структуре;</w:t>
      </w:r>
    </w:p>
    <w:p w:rsidR="00DF2AA1" w:rsidRPr="00A12377" w:rsidRDefault="00DF2AA1" w:rsidP="00A12377">
      <w:pPr>
        <w:pStyle w:val="aff0"/>
        <w:widowControl w:val="0"/>
        <w:ind w:firstLine="709"/>
        <w:rPr>
          <w:b/>
          <w:szCs w:val="28"/>
        </w:rPr>
      </w:pPr>
      <w:r w:rsidRPr="00A12377">
        <w:rPr>
          <w:szCs w:val="28"/>
        </w:rPr>
        <w:t xml:space="preserve">- </w:t>
      </w:r>
      <w:r w:rsidRPr="00A12377">
        <w:rPr>
          <w:snapToGrid w:val="0"/>
          <w:szCs w:val="28"/>
        </w:rPr>
        <w:t>сформировать у аспирантов представление о роли и месте научного знания в современной культуре;</w:t>
      </w:r>
    </w:p>
    <w:p w:rsidR="00DF2AA1" w:rsidRPr="00A12377" w:rsidRDefault="00DF2AA1" w:rsidP="00A12377">
      <w:pPr>
        <w:pStyle w:val="aff0"/>
        <w:widowControl w:val="0"/>
        <w:ind w:firstLine="709"/>
        <w:rPr>
          <w:b/>
          <w:szCs w:val="28"/>
        </w:rPr>
      </w:pPr>
      <w:r w:rsidRPr="00A12377">
        <w:rPr>
          <w:szCs w:val="28"/>
        </w:rPr>
        <w:t>- сформировать понимание методологических оснований современного научного познания, продемонстрировав возможности различных подходов, парадигм и исследовательских программ;</w:t>
      </w:r>
    </w:p>
    <w:p w:rsidR="00DF2AA1" w:rsidRPr="00A12377" w:rsidRDefault="00DF2AA1" w:rsidP="00A12377">
      <w:pPr>
        <w:pStyle w:val="aff0"/>
        <w:widowControl w:val="0"/>
        <w:ind w:firstLine="709"/>
        <w:rPr>
          <w:b/>
          <w:snapToGrid w:val="0"/>
          <w:szCs w:val="28"/>
        </w:rPr>
      </w:pPr>
      <w:r w:rsidRPr="00A12377">
        <w:rPr>
          <w:snapToGrid w:val="0"/>
          <w:szCs w:val="28"/>
        </w:rPr>
        <w:t xml:space="preserve">- охарактеризовать наиболее существенные проблемы в построении социально-гуманитарного знания; </w:t>
      </w:r>
    </w:p>
    <w:p w:rsidR="00DF2AA1" w:rsidRPr="00A12377" w:rsidRDefault="00DF2AA1" w:rsidP="00A12377">
      <w:pPr>
        <w:pStyle w:val="aff0"/>
        <w:widowControl w:val="0"/>
        <w:ind w:firstLine="709"/>
        <w:rPr>
          <w:b/>
          <w:snapToGrid w:val="0"/>
          <w:szCs w:val="28"/>
        </w:rPr>
      </w:pPr>
      <w:r w:rsidRPr="00A12377">
        <w:rPr>
          <w:snapToGrid w:val="0"/>
          <w:szCs w:val="28"/>
        </w:rPr>
        <w:t xml:space="preserve">- подготовить аспирантов к применению теоретических знаний при осуществлении конкретно-научных исследований. </w:t>
      </w:r>
    </w:p>
    <w:p w:rsidR="00DF2AA1" w:rsidRPr="00A12377" w:rsidRDefault="00DF2AA1" w:rsidP="00A12377">
      <w:pPr>
        <w:widowControl w:val="0"/>
        <w:shd w:val="clear" w:color="auto" w:fill="FFFFFF"/>
        <w:ind w:firstLine="360"/>
        <w:jc w:val="both"/>
        <w:rPr>
          <w:b/>
          <w:sz w:val="28"/>
          <w:szCs w:val="24"/>
        </w:rPr>
      </w:pPr>
    </w:p>
    <w:p w:rsidR="00D21EE3" w:rsidRPr="00A12377" w:rsidRDefault="00D21EE3" w:rsidP="00A12377">
      <w:pPr>
        <w:widowControl w:val="0"/>
        <w:shd w:val="clear" w:color="auto" w:fill="FFFFFF"/>
        <w:ind w:firstLine="360"/>
        <w:jc w:val="both"/>
        <w:rPr>
          <w:b/>
          <w:sz w:val="28"/>
          <w:szCs w:val="24"/>
        </w:rPr>
      </w:pPr>
    </w:p>
    <w:p w:rsidR="00D21EE3" w:rsidRPr="00A12377" w:rsidRDefault="00D21EE3" w:rsidP="00A12377">
      <w:pPr>
        <w:widowControl w:val="0"/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2. МЕСТО ДИСЦИПЛИНЫ В СТРУКТУРЕ ПРОГРАММЫ АСПИРАНТУРЫ</w:t>
      </w:r>
    </w:p>
    <w:p w:rsidR="00D21EE3" w:rsidRPr="00A12377" w:rsidRDefault="00D21EE3" w:rsidP="00A12377">
      <w:pPr>
        <w:widowControl w:val="0"/>
        <w:jc w:val="both"/>
        <w:rPr>
          <w:b/>
          <w:sz w:val="28"/>
          <w:szCs w:val="28"/>
        </w:rPr>
      </w:pPr>
    </w:p>
    <w:p w:rsidR="00D21EE3" w:rsidRPr="00A12377" w:rsidRDefault="00D21EE3" w:rsidP="00A12377">
      <w:pPr>
        <w:widowControl w:val="0"/>
        <w:ind w:firstLine="708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Дисциплина относится к образовательному компоненту программы подготовки научных и научно-педа</w:t>
      </w:r>
      <w:r w:rsidR="0009271D" w:rsidRPr="00A12377">
        <w:rPr>
          <w:sz w:val="28"/>
          <w:szCs w:val="28"/>
        </w:rPr>
        <w:t>гогических кадров в аспирантуре.</w:t>
      </w:r>
    </w:p>
    <w:p w:rsidR="0009271D" w:rsidRPr="00A12377" w:rsidRDefault="0009271D" w:rsidP="00A12377">
      <w:pPr>
        <w:widowControl w:val="0"/>
        <w:ind w:firstLine="708"/>
        <w:jc w:val="both"/>
        <w:rPr>
          <w:sz w:val="28"/>
          <w:szCs w:val="28"/>
        </w:rPr>
      </w:pPr>
    </w:p>
    <w:p w:rsidR="00500118" w:rsidRPr="00A12377" w:rsidRDefault="00500118" w:rsidP="00A12377">
      <w:pPr>
        <w:widowControl w:val="0"/>
        <w:ind w:firstLine="720"/>
        <w:jc w:val="both"/>
        <w:rPr>
          <w:b/>
          <w:bCs/>
          <w:sz w:val="28"/>
          <w:szCs w:val="24"/>
        </w:rPr>
      </w:pPr>
    </w:p>
    <w:p w:rsidR="0009271D" w:rsidRDefault="0009271D" w:rsidP="00A12377">
      <w:pPr>
        <w:widowControl w:val="0"/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3. ТРЕБОВАНИЯ К РЕЗУЛЬТАТАМ ОСВОЕНИЯ ДИСЦИПЛИНЫ</w:t>
      </w:r>
    </w:p>
    <w:p w:rsidR="00914415" w:rsidRPr="00A12377" w:rsidRDefault="00914415" w:rsidP="00A12377">
      <w:pPr>
        <w:widowControl w:val="0"/>
        <w:jc w:val="center"/>
        <w:rPr>
          <w:b/>
          <w:sz w:val="28"/>
          <w:szCs w:val="28"/>
        </w:rPr>
      </w:pPr>
    </w:p>
    <w:p w:rsidR="0009271D" w:rsidRDefault="0009271D" w:rsidP="00A12377">
      <w:pPr>
        <w:widowControl w:val="0"/>
        <w:ind w:firstLine="708"/>
        <w:rPr>
          <w:sz w:val="28"/>
          <w:szCs w:val="28"/>
        </w:rPr>
      </w:pPr>
      <w:r w:rsidRPr="00A12377">
        <w:rPr>
          <w:sz w:val="28"/>
          <w:szCs w:val="28"/>
        </w:rPr>
        <w:t>По окончании изучения дисциплины аспиранты должны:</w:t>
      </w:r>
    </w:p>
    <w:p w:rsidR="00914415" w:rsidRPr="00A12377" w:rsidRDefault="00914415" w:rsidP="00A12377">
      <w:pPr>
        <w:widowControl w:val="0"/>
        <w:ind w:firstLine="708"/>
        <w:rPr>
          <w:sz w:val="28"/>
          <w:szCs w:val="28"/>
        </w:rPr>
      </w:pP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</w:rPr>
      </w:pPr>
      <w:r w:rsidRPr="00A12377">
        <w:rPr>
          <w:rFonts w:eastAsiaTheme="minorHAnsi"/>
          <w:b/>
          <w:bCs/>
          <w:sz w:val="28"/>
          <w:szCs w:val="28"/>
        </w:rPr>
        <w:t>Знать: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современные тенденции и проблематику научных исследований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методологические подходы к планированию и осуществлению научных исследований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основы оценки качества научных исследований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современные тенденции развития научного знания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основы методики преподавания учебных дисциплин (модулей) в высшей школе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содержание, принципы и методы отбора средств профессионального образования по дисциплинам (модулям)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.</w:t>
      </w:r>
    </w:p>
    <w:p w:rsidR="00914415" w:rsidRPr="00A12377" w:rsidRDefault="00914415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</w:rPr>
      </w:pPr>
      <w:r w:rsidRPr="00A12377">
        <w:rPr>
          <w:rFonts w:eastAsiaTheme="minorHAnsi"/>
          <w:b/>
          <w:bCs/>
          <w:sz w:val="28"/>
          <w:szCs w:val="28"/>
        </w:rPr>
        <w:t>Уметь: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планировать и осуществлять самостоятельную научно-исследовательскую деятельность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>- составлять и оформлять программу научного исследования, отчетную документацию по итогам проведения научно-исследовательской деятельности;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осуществлять внедрение результатов собственной научно-исследовательской деятельности в практику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проектировать и осуществлять отбор содержания, методов, средств профессионального образования по дисциплинам (модулям)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разрабатывать и обновлять рабочие программы, учебно-методические комплексы, контрольно-оценочные средства и другие методические материалы по образовательным программам, дисциплинам (модулям)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использовать современные образовательные технологии в преподавании дисциплин (модулей)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.</w:t>
      </w:r>
    </w:p>
    <w:p w:rsidR="00914415" w:rsidRPr="00A12377" w:rsidRDefault="00914415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</w:rPr>
      </w:pPr>
      <w:r w:rsidRPr="00A12377">
        <w:rPr>
          <w:rFonts w:eastAsiaTheme="minorHAnsi"/>
          <w:b/>
          <w:bCs/>
          <w:sz w:val="28"/>
          <w:szCs w:val="28"/>
        </w:rPr>
        <w:t>Владеть: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навыками планирования и выполнения самостоятельной научно-исследовательской деятельности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методикой планирования и проведения опытно-экспериментальной работы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навыками оформления научной работы, ее презентации и защиты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методами проектирования содержания образования, отбора методов, средств профессионального образования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Pr="00A12377" w:rsidRDefault="0009271D" w:rsidP="00A12377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методикой преподавания дисциплин (модулей) в области </w:t>
      </w:r>
      <w:r w:rsidR="00556F04">
        <w:rPr>
          <w:rFonts w:eastAsiaTheme="minorHAnsi"/>
          <w:sz w:val="28"/>
          <w:szCs w:val="28"/>
        </w:rPr>
        <w:t xml:space="preserve">истории и </w:t>
      </w:r>
      <w:r w:rsidR="00556F04">
        <w:rPr>
          <w:rFonts w:eastAsiaTheme="minorHAnsi"/>
          <w:sz w:val="28"/>
          <w:szCs w:val="28"/>
        </w:rPr>
        <w:lastRenderedPageBreak/>
        <w:t>философии науки</w:t>
      </w:r>
      <w:r w:rsidRPr="00A12377">
        <w:rPr>
          <w:rFonts w:eastAsiaTheme="minorHAnsi"/>
          <w:sz w:val="28"/>
          <w:szCs w:val="28"/>
        </w:rPr>
        <w:t>;</w:t>
      </w:r>
    </w:p>
    <w:p w:rsidR="0009271D" w:rsidRDefault="0009271D" w:rsidP="00A12377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sz w:val="28"/>
          <w:szCs w:val="28"/>
        </w:rPr>
      </w:pPr>
      <w:r w:rsidRPr="00A12377">
        <w:rPr>
          <w:rFonts w:eastAsiaTheme="minorHAnsi"/>
          <w:sz w:val="28"/>
          <w:szCs w:val="28"/>
        </w:rPr>
        <w:t xml:space="preserve">- современными образовательными технологиями в преподавании по дисциплинам (модулям) в области </w:t>
      </w:r>
      <w:r w:rsidR="00556F04">
        <w:rPr>
          <w:rFonts w:eastAsiaTheme="minorHAnsi"/>
          <w:sz w:val="28"/>
          <w:szCs w:val="28"/>
        </w:rPr>
        <w:t>истории и философии науки</w:t>
      </w:r>
      <w:r w:rsidRPr="00A12377">
        <w:rPr>
          <w:rFonts w:eastAsiaTheme="minorHAnsi"/>
          <w:sz w:val="28"/>
          <w:szCs w:val="28"/>
        </w:rPr>
        <w:t>.</w:t>
      </w:r>
    </w:p>
    <w:p w:rsidR="00914415" w:rsidRDefault="00914415" w:rsidP="00A12377">
      <w:pPr>
        <w:widowControl w:val="0"/>
        <w:autoSpaceDE w:val="0"/>
        <w:autoSpaceDN w:val="0"/>
        <w:adjustRightInd w:val="0"/>
        <w:ind w:firstLine="609"/>
        <w:jc w:val="both"/>
        <w:rPr>
          <w:rFonts w:eastAsiaTheme="minorHAnsi"/>
          <w:sz w:val="28"/>
          <w:szCs w:val="28"/>
        </w:rPr>
      </w:pPr>
    </w:p>
    <w:p w:rsidR="00914415" w:rsidRPr="00A12377" w:rsidRDefault="00914415" w:rsidP="00A12377">
      <w:pPr>
        <w:widowControl w:val="0"/>
        <w:autoSpaceDE w:val="0"/>
        <w:autoSpaceDN w:val="0"/>
        <w:adjustRightInd w:val="0"/>
        <w:ind w:firstLine="609"/>
        <w:jc w:val="both"/>
        <w:rPr>
          <w:sz w:val="28"/>
          <w:szCs w:val="28"/>
        </w:rPr>
      </w:pP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0"/>
        <w:jc w:val="center"/>
        <w:outlineLvl w:val="9"/>
        <w:rPr>
          <w:lang w:bidi="ru-RU"/>
        </w:rPr>
      </w:pPr>
      <w:r w:rsidRPr="00A12377">
        <w:rPr>
          <w:lang w:bidi="ru-RU"/>
        </w:rPr>
        <w:t>4. СТРУКТУРА, ОБЪЕМ И СОДЕРЖАНИЕ ДИСЦИПЛИНЫ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0"/>
        <w:outlineLvl w:val="9"/>
      </w:pPr>
    </w:p>
    <w:p w:rsidR="005648F2" w:rsidRPr="00A12377" w:rsidRDefault="00792A89" w:rsidP="00A12377">
      <w:pPr>
        <w:pStyle w:val="16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outlineLvl w:val="9"/>
      </w:pPr>
      <w:r w:rsidRPr="00A12377">
        <w:rPr>
          <w:lang w:bidi="ru-RU"/>
        </w:rPr>
        <w:tab/>
      </w:r>
      <w:r w:rsidR="005648F2" w:rsidRPr="00A12377">
        <w:rPr>
          <w:lang w:bidi="ru-RU"/>
        </w:rPr>
        <w:t>4.1. Объем дисциплины и виды учебной работы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  <w:rPr>
          <w:b w:val="0"/>
          <w:bCs w:val="0"/>
          <w:lang w:bidi="ru-RU"/>
        </w:rPr>
      </w:pPr>
      <w:r w:rsidRPr="00A12377">
        <w:rPr>
          <w:b w:val="0"/>
          <w:bCs w:val="0"/>
          <w:lang w:bidi="ru-RU"/>
        </w:rPr>
        <w:t>Лекции – 36 часов;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  <w:rPr>
          <w:b w:val="0"/>
          <w:bCs w:val="0"/>
          <w:lang w:bidi="ru-RU"/>
        </w:rPr>
      </w:pPr>
      <w:r w:rsidRPr="00A12377">
        <w:rPr>
          <w:b w:val="0"/>
          <w:bCs w:val="0"/>
          <w:lang w:bidi="ru-RU"/>
        </w:rPr>
        <w:t>Практические занятия – 36 часов;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  <w:rPr>
          <w:b w:val="0"/>
          <w:bCs w:val="0"/>
          <w:lang w:bidi="ru-RU"/>
        </w:rPr>
      </w:pPr>
      <w:r w:rsidRPr="00A12377">
        <w:rPr>
          <w:b w:val="0"/>
          <w:bCs w:val="0"/>
          <w:lang w:bidi="ru-RU"/>
        </w:rPr>
        <w:t>Самостоятельная работа –</w:t>
      </w:r>
      <w:r w:rsidR="00914415">
        <w:rPr>
          <w:b w:val="0"/>
          <w:bCs w:val="0"/>
          <w:lang w:bidi="ru-RU"/>
        </w:rPr>
        <w:t xml:space="preserve"> </w:t>
      </w:r>
      <w:r w:rsidRPr="00A12377">
        <w:rPr>
          <w:b w:val="0"/>
          <w:bCs w:val="0"/>
          <w:lang w:bidi="ru-RU"/>
        </w:rPr>
        <w:t>63 часа;</w:t>
      </w:r>
    </w:p>
    <w:p w:rsidR="005648F2" w:rsidRPr="00A12377" w:rsidRDefault="005648F2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  <w:rPr>
          <w:b w:val="0"/>
          <w:bCs w:val="0"/>
          <w:lang w:bidi="ru-RU"/>
        </w:rPr>
      </w:pPr>
      <w:r w:rsidRPr="00A12377">
        <w:rPr>
          <w:b w:val="0"/>
          <w:bCs w:val="0"/>
          <w:lang w:bidi="ru-RU"/>
        </w:rPr>
        <w:t>Контроль – 9 часов.</w:t>
      </w:r>
    </w:p>
    <w:p w:rsidR="0009271D" w:rsidRPr="00A12377" w:rsidRDefault="0009271D" w:rsidP="00A12377">
      <w:pPr>
        <w:widowControl w:val="0"/>
        <w:tabs>
          <w:tab w:val="left" w:pos="1458"/>
        </w:tabs>
        <w:jc w:val="both"/>
        <w:rPr>
          <w:sz w:val="28"/>
          <w:szCs w:val="28"/>
        </w:rPr>
      </w:pPr>
    </w:p>
    <w:p w:rsidR="00255844" w:rsidRPr="00A12377" w:rsidRDefault="00255844" w:rsidP="00A12377">
      <w:pPr>
        <w:pStyle w:val="16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240" w:lineRule="auto"/>
        <w:ind w:firstLine="0"/>
        <w:outlineLvl w:val="9"/>
      </w:pPr>
      <w:r w:rsidRPr="00A12377">
        <w:tab/>
      </w:r>
      <w:r w:rsidRPr="00A12377">
        <w:tab/>
        <w:t>4.2. Разделы дисциплины и виды занятий</w:t>
      </w:r>
    </w:p>
    <w:p w:rsidR="00255844" w:rsidRPr="00A12377" w:rsidRDefault="00255844" w:rsidP="00A12377">
      <w:pPr>
        <w:widowControl w:val="0"/>
        <w:tabs>
          <w:tab w:val="left" w:pos="1458"/>
        </w:tabs>
        <w:jc w:val="both"/>
        <w:rPr>
          <w:sz w:val="28"/>
          <w:szCs w:val="28"/>
        </w:rPr>
      </w:pPr>
    </w:p>
    <w:tbl>
      <w:tblPr>
        <w:tblStyle w:val="af2"/>
        <w:tblW w:w="9560" w:type="dxa"/>
        <w:tblLook w:val="04A0" w:firstRow="1" w:lastRow="0" w:firstColumn="1" w:lastColumn="0" w:noHBand="0" w:noVBand="1"/>
      </w:tblPr>
      <w:tblGrid>
        <w:gridCol w:w="499"/>
        <w:gridCol w:w="4609"/>
        <w:gridCol w:w="1113"/>
        <w:gridCol w:w="1113"/>
        <w:gridCol w:w="1113"/>
        <w:gridCol w:w="1113"/>
      </w:tblGrid>
      <w:tr w:rsidR="00255844" w:rsidRPr="00A12377" w:rsidTr="005C08DB">
        <w:tc>
          <w:tcPr>
            <w:tcW w:w="498" w:type="dxa"/>
            <w:vMerge w:val="restart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Наименование раздела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дисциплины</w:t>
            </w:r>
          </w:p>
        </w:tc>
        <w:tc>
          <w:tcPr>
            <w:tcW w:w="0" w:type="auto"/>
            <w:gridSpan w:val="4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Виды учебной нагрузки и их</w:t>
            </w:r>
            <w:r w:rsidR="00724D65" w:rsidRPr="00A12377">
              <w:rPr>
                <w:b/>
                <w:bCs/>
                <w:sz w:val="28"/>
                <w:szCs w:val="28"/>
              </w:rPr>
              <w:t xml:space="preserve"> </w:t>
            </w:r>
            <w:r w:rsidRPr="00A12377">
              <w:rPr>
                <w:b/>
                <w:bCs/>
                <w:sz w:val="28"/>
                <w:szCs w:val="28"/>
              </w:rPr>
              <w:t>трудоёмкость, академ</w:t>
            </w:r>
            <w:r w:rsidR="006532B7" w:rsidRPr="00A12377">
              <w:rPr>
                <w:b/>
                <w:bCs/>
                <w:sz w:val="28"/>
                <w:szCs w:val="28"/>
              </w:rPr>
              <w:t>ические</w:t>
            </w:r>
            <w:r w:rsidRPr="00A12377">
              <w:rPr>
                <w:b/>
                <w:bCs/>
                <w:sz w:val="28"/>
                <w:szCs w:val="28"/>
              </w:rPr>
              <w:t xml:space="preserve"> часы</w:t>
            </w:r>
          </w:p>
        </w:tc>
      </w:tr>
      <w:tr w:rsidR="00724D65" w:rsidRPr="00A12377" w:rsidTr="005C08DB">
        <w:tc>
          <w:tcPr>
            <w:tcW w:w="498" w:type="dxa"/>
            <w:vMerge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Аудиторные занятия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8DB" w:rsidRPr="00A12377" w:rsidTr="005C08DB">
        <w:trPr>
          <w:cantSplit/>
          <w:trHeight w:val="2756"/>
        </w:trPr>
        <w:tc>
          <w:tcPr>
            <w:tcW w:w="498" w:type="dxa"/>
            <w:vMerge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6532B7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Всего</w:t>
            </w:r>
            <w:r w:rsidR="006532B7" w:rsidRPr="00A12377">
              <w:rPr>
                <w:b/>
                <w:bCs/>
                <w:sz w:val="28"/>
                <w:szCs w:val="28"/>
              </w:rPr>
              <w:t xml:space="preserve">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0" w:type="auto"/>
            <w:textDirection w:val="btLr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Лекции</w:t>
            </w:r>
          </w:p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Практические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(лабораторные)</w:t>
            </w:r>
          </w:p>
        </w:tc>
        <w:tc>
          <w:tcPr>
            <w:tcW w:w="0" w:type="auto"/>
            <w:textDirection w:val="btLr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Самостоятельная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работа</w:t>
            </w:r>
          </w:p>
        </w:tc>
      </w:tr>
      <w:tr w:rsidR="005C08DB" w:rsidRPr="00A12377" w:rsidTr="005C08DB">
        <w:tc>
          <w:tcPr>
            <w:tcW w:w="498" w:type="dxa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 xml:space="preserve">Раздел </w:t>
            </w:r>
            <w:r w:rsidR="005C08DB" w:rsidRPr="00A12377">
              <w:rPr>
                <w:b/>
                <w:bCs/>
                <w:sz w:val="28"/>
                <w:szCs w:val="28"/>
              </w:rPr>
              <w:t>1</w:t>
            </w:r>
            <w:r w:rsidRPr="00A12377">
              <w:rPr>
                <w:b/>
                <w:bCs/>
                <w:sz w:val="28"/>
                <w:szCs w:val="28"/>
              </w:rPr>
              <w:t xml:space="preserve">. </w:t>
            </w:r>
          </w:p>
          <w:p w:rsidR="006532B7" w:rsidRPr="00A12377" w:rsidRDefault="006532B7" w:rsidP="00A12377">
            <w:pPr>
              <w:widowControl w:val="0"/>
              <w:shd w:val="clear" w:color="auto" w:fill="FFFFFF"/>
              <w:rPr>
                <w:sz w:val="28"/>
                <w:szCs w:val="28"/>
                <w:shd w:val="clear" w:color="auto" w:fill="FFFFFF"/>
              </w:rPr>
            </w:pPr>
            <w:r w:rsidRPr="00A12377">
              <w:rPr>
                <w:b/>
                <w:bCs/>
                <w:sz w:val="28"/>
                <w:szCs w:val="28"/>
              </w:rPr>
              <w:t xml:space="preserve">История развития </w:t>
            </w:r>
            <w:r w:rsidR="00B634E0">
              <w:rPr>
                <w:b/>
                <w:bCs/>
                <w:sz w:val="28"/>
                <w:szCs w:val="28"/>
              </w:rPr>
              <w:t>экономической науки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20</w:t>
            </w:r>
          </w:p>
        </w:tc>
      </w:tr>
      <w:tr w:rsidR="005C08DB" w:rsidRPr="00A12377" w:rsidTr="005C08DB">
        <w:tc>
          <w:tcPr>
            <w:tcW w:w="498" w:type="dxa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 xml:space="preserve">Тема </w:t>
            </w:r>
            <w:r w:rsidR="006532B7" w:rsidRPr="00A12377">
              <w:rPr>
                <w:sz w:val="28"/>
                <w:szCs w:val="28"/>
              </w:rPr>
              <w:t xml:space="preserve">1. </w:t>
            </w:r>
          </w:p>
          <w:p w:rsidR="006532B7" w:rsidRPr="00A12377" w:rsidRDefault="00B44675" w:rsidP="00A12377">
            <w:pPr>
              <w:widowControl w:val="0"/>
              <w:rPr>
                <w:sz w:val="28"/>
                <w:szCs w:val="28"/>
              </w:rPr>
            </w:pPr>
            <w:r w:rsidRPr="00B44675">
              <w:rPr>
                <w:sz w:val="28"/>
                <w:szCs w:val="28"/>
              </w:rPr>
              <w:t>Зарождение экономики. Экономическая мысль Древнего Востока, античного мира и средневековой Европы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5C08DB">
        <w:tc>
          <w:tcPr>
            <w:tcW w:w="498" w:type="dxa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 xml:space="preserve">Тема </w:t>
            </w:r>
            <w:r w:rsidR="006532B7" w:rsidRPr="00A12377">
              <w:rPr>
                <w:sz w:val="28"/>
                <w:szCs w:val="28"/>
              </w:rPr>
              <w:t xml:space="preserve">2. </w:t>
            </w:r>
          </w:p>
          <w:p w:rsidR="006532B7" w:rsidRPr="00A12377" w:rsidRDefault="00B44675" w:rsidP="00A1237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Меркантилизм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5C08DB">
        <w:tc>
          <w:tcPr>
            <w:tcW w:w="498" w:type="dxa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 xml:space="preserve">Тема </w:t>
            </w:r>
            <w:r w:rsidR="006532B7" w:rsidRPr="00A12377">
              <w:rPr>
                <w:sz w:val="28"/>
                <w:szCs w:val="28"/>
              </w:rPr>
              <w:t xml:space="preserve">3. </w:t>
            </w:r>
          </w:p>
          <w:p w:rsidR="006532B7" w:rsidRPr="00A12377" w:rsidRDefault="00B44675" w:rsidP="00A12377">
            <w:pPr>
              <w:widowControl w:val="0"/>
              <w:rPr>
                <w:sz w:val="28"/>
                <w:szCs w:val="28"/>
                <w:lang w:eastAsia="ru-RU"/>
              </w:rPr>
            </w:pPr>
            <w:r w:rsidRPr="00B44675">
              <w:rPr>
                <w:sz w:val="28"/>
                <w:szCs w:val="28"/>
              </w:rPr>
              <w:t>Экономические взгляды Уильяма Петти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5C08DB">
        <w:tc>
          <w:tcPr>
            <w:tcW w:w="498" w:type="dxa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</w:t>
            </w:r>
            <w:r w:rsidR="006532B7" w:rsidRPr="00A12377">
              <w:rPr>
                <w:sz w:val="28"/>
                <w:szCs w:val="28"/>
              </w:rPr>
              <w:t xml:space="preserve"> 4. </w:t>
            </w:r>
          </w:p>
          <w:p w:rsidR="006532B7" w:rsidRPr="00A12377" w:rsidRDefault="00B44675" w:rsidP="00A12377">
            <w:pPr>
              <w:widowControl w:val="0"/>
              <w:rPr>
                <w:sz w:val="28"/>
                <w:szCs w:val="28"/>
                <w:lang w:eastAsia="ru-RU"/>
              </w:rPr>
            </w:pPr>
            <w:r w:rsidRPr="00B44675">
              <w:rPr>
                <w:sz w:val="28"/>
                <w:szCs w:val="28"/>
              </w:rPr>
              <w:t xml:space="preserve">Возникновение классической </w:t>
            </w:r>
            <w:r w:rsidRPr="00B44675">
              <w:rPr>
                <w:sz w:val="28"/>
                <w:szCs w:val="28"/>
              </w:rPr>
              <w:lastRenderedPageBreak/>
              <w:t>политической экономии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5C08DB">
        <w:tc>
          <w:tcPr>
            <w:tcW w:w="498" w:type="dxa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 xml:space="preserve">Тема </w:t>
            </w:r>
            <w:r w:rsidR="006532B7" w:rsidRPr="00A12377">
              <w:rPr>
                <w:sz w:val="28"/>
                <w:szCs w:val="28"/>
              </w:rPr>
              <w:t xml:space="preserve">5. </w:t>
            </w:r>
          </w:p>
          <w:p w:rsidR="006532B7" w:rsidRPr="00A12377" w:rsidRDefault="00B44675" w:rsidP="00A12377">
            <w:pPr>
              <w:widowControl w:val="0"/>
              <w:rPr>
                <w:sz w:val="28"/>
                <w:szCs w:val="28"/>
              </w:rPr>
            </w:pPr>
            <w:r w:rsidRPr="00B44675">
              <w:rPr>
                <w:sz w:val="28"/>
                <w:szCs w:val="28"/>
              </w:rPr>
              <w:t>Адам Смит и его роль в становлении классической политической экономии</w:t>
            </w:r>
            <w:r w:rsidR="006532B7" w:rsidRPr="00A123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6532B7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6532B7" w:rsidRPr="00A12377" w:rsidTr="005C08DB">
        <w:tc>
          <w:tcPr>
            <w:tcW w:w="498" w:type="dxa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rPr>
                <w:b/>
                <w:sz w:val="28"/>
                <w:szCs w:val="28"/>
              </w:rPr>
            </w:pPr>
            <w:r w:rsidRPr="00A12377">
              <w:rPr>
                <w:b/>
                <w:sz w:val="28"/>
                <w:szCs w:val="28"/>
              </w:rPr>
              <w:t>Раздел 2.</w:t>
            </w:r>
          </w:p>
          <w:p w:rsidR="006532B7" w:rsidRPr="00A12377" w:rsidRDefault="00B634E0" w:rsidP="00A1237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Ведущие экономические школы прошлого и их взгляды на экономику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532B7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16</w:t>
            </w:r>
          </w:p>
        </w:tc>
      </w:tr>
      <w:tr w:rsidR="005C08DB" w:rsidRPr="00A12377" w:rsidTr="005C08DB">
        <w:tc>
          <w:tcPr>
            <w:tcW w:w="498" w:type="dxa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6.</w:t>
            </w:r>
          </w:p>
          <w:p w:rsidR="005C08DB" w:rsidRPr="00A12377" w:rsidRDefault="00B44675" w:rsidP="00A12377">
            <w:pPr>
              <w:widowControl w:val="0"/>
              <w:rPr>
                <w:sz w:val="28"/>
                <w:szCs w:val="28"/>
              </w:rPr>
            </w:pPr>
            <w:r w:rsidRPr="00B44675">
              <w:rPr>
                <w:sz w:val="28"/>
                <w:szCs w:val="28"/>
              </w:rPr>
              <w:t>Экономическое учение Давида Риккардо и его вклад в формирование классической политической экономии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5C08DB">
        <w:tc>
          <w:tcPr>
            <w:tcW w:w="498" w:type="dxa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7.</w:t>
            </w:r>
          </w:p>
          <w:p w:rsidR="005C08DB" w:rsidRPr="00A12377" w:rsidRDefault="00B44675" w:rsidP="00A12377">
            <w:pPr>
              <w:widowControl w:val="0"/>
              <w:rPr>
                <w:sz w:val="28"/>
                <w:szCs w:val="28"/>
              </w:rPr>
            </w:pPr>
            <w:r w:rsidRPr="00B44675">
              <w:rPr>
                <w:sz w:val="28"/>
                <w:szCs w:val="28"/>
              </w:rPr>
              <w:t>Кембриджская школа и вклад Альфреда Маршалла в экономическую науку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5C08DB">
        <w:tc>
          <w:tcPr>
            <w:tcW w:w="498" w:type="dxa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8.</w:t>
            </w:r>
          </w:p>
          <w:p w:rsidR="005C08DB" w:rsidRPr="00A12377" w:rsidRDefault="00B44675" w:rsidP="00A12377">
            <w:pPr>
              <w:widowControl w:val="0"/>
              <w:rPr>
                <w:sz w:val="28"/>
                <w:szCs w:val="28"/>
              </w:rPr>
            </w:pPr>
            <w:r w:rsidRPr="00B44675">
              <w:rPr>
                <w:sz w:val="28"/>
                <w:szCs w:val="28"/>
              </w:rPr>
              <w:t>Англо – американская школа монополистической и несовершенной конкуренции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5C08DB">
        <w:tc>
          <w:tcPr>
            <w:tcW w:w="498" w:type="dxa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9.</w:t>
            </w:r>
          </w:p>
          <w:p w:rsidR="005C08DB" w:rsidRPr="00A12377" w:rsidRDefault="00B44675" w:rsidP="00A12377">
            <w:pPr>
              <w:widowControl w:val="0"/>
              <w:rPr>
                <w:sz w:val="28"/>
                <w:szCs w:val="28"/>
              </w:rPr>
            </w:pPr>
            <w:r w:rsidRPr="00B44675">
              <w:rPr>
                <w:sz w:val="28"/>
                <w:szCs w:val="28"/>
              </w:rPr>
              <w:t>Экономическое учение Джона Мейнарда Кейнса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4</w:t>
            </w:r>
          </w:p>
        </w:tc>
      </w:tr>
      <w:tr w:rsidR="005C08DB" w:rsidRPr="00A12377" w:rsidTr="005C08DB">
        <w:tc>
          <w:tcPr>
            <w:tcW w:w="498" w:type="dxa"/>
          </w:tcPr>
          <w:p w:rsidR="005C08DB" w:rsidRPr="00A12377" w:rsidRDefault="0042625A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Зачет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C08DB" w:rsidRPr="00A12377" w:rsidTr="005C08DB">
        <w:tc>
          <w:tcPr>
            <w:tcW w:w="498" w:type="dxa"/>
          </w:tcPr>
          <w:p w:rsidR="005C08DB" w:rsidRPr="00A12377" w:rsidRDefault="0042625A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Итого за 1 семестр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72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5C08DB" w:rsidRPr="00A12377" w:rsidRDefault="005C08DB" w:rsidP="00A12377">
            <w:pPr>
              <w:widowControl w:val="0"/>
              <w:tabs>
                <w:tab w:val="left" w:pos="1458"/>
              </w:tabs>
              <w:jc w:val="center"/>
              <w:rPr>
                <w:bCs/>
                <w:sz w:val="28"/>
                <w:szCs w:val="28"/>
              </w:rPr>
            </w:pPr>
            <w:r w:rsidRPr="00A12377">
              <w:rPr>
                <w:bCs/>
                <w:sz w:val="28"/>
                <w:szCs w:val="28"/>
              </w:rPr>
              <w:t>36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 xml:space="preserve">Раздел </w:t>
            </w:r>
            <w:r w:rsidR="005C08DB" w:rsidRPr="00A12377">
              <w:rPr>
                <w:b/>
                <w:bCs/>
                <w:sz w:val="28"/>
                <w:szCs w:val="28"/>
              </w:rPr>
              <w:t>3</w:t>
            </w:r>
            <w:r w:rsidRPr="00A12377">
              <w:rPr>
                <w:b/>
                <w:bCs/>
                <w:sz w:val="28"/>
                <w:szCs w:val="28"/>
              </w:rPr>
              <w:t xml:space="preserve">.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>Общие проблемы истории и философии науки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12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 xml:space="preserve">Тема </w:t>
            </w:r>
            <w:r w:rsidR="005C08DB" w:rsidRPr="00A12377">
              <w:rPr>
                <w:sz w:val="28"/>
                <w:szCs w:val="28"/>
              </w:rPr>
              <w:t>10</w:t>
            </w:r>
            <w:r w:rsidRPr="00A12377">
              <w:rPr>
                <w:sz w:val="28"/>
                <w:szCs w:val="28"/>
              </w:rPr>
              <w:t xml:space="preserve">.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Феномен науки. Основные концепции возникновения науки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rFonts w:eastAsia="Calibri"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 xml:space="preserve">Тема </w:t>
            </w:r>
            <w:r w:rsidR="005C08DB" w:rsidRPr="00A12377">
              <w:rPr>
                <w:sz w:val="28"/>
                <w:szCs w:val="28"/>
              </w:rPr>
              <w:t>11</w:t>
            </w:r>
            <w:r w:rsidRPr="00A12377">
              <w:rPr>
                <w:sz w:val="28"/>
                <w:szCs w:val="28"/>
              </w:rPr>
              <w:t xml:space="preserve">. </w:t>
            </w:r>
            <w:r w:rsidRPr="00A12377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rFonts w:eastAsia="Calibri"/>
                <w:bCs/>
                <w:sz w:val="28"/>
                <w:szCs w:val="28"/>
              </w:rPr>
              <w:t>Основные исторические этапы развития науки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rFonts w:eastAsia="Calibri"/>
                <w:bCs/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1</w:t>
            </w:r>
            <w:r w:rsidR="005C08DB" w:rsidRPr="00A12377">
              <w:rPr>
                <w:sz w:val="28"/>
                <w:szCs w:val="28"/>
              </w:rPr>
              <w:t>2</w:t>
            </w:r>
            <w:r w:rsidRPr="00A12377">
              <w:rPr>
                <w:sz w:val="28"/>
                <w:szCs w:val="28"/>
              </w:rPr>
              <w:t xml:space="preserve">. </w:t>
            </w:r>
            <w:r w:rsidRPr="00A12377">
              <w:rPr>
                <w:rFonts w:eastAsia="Calibri"/>
                <w:bCs/>
                <w:sz w:val="28"/>
                <w:szCs w:val="28"/>
              </w:rPr>
              <w:t xml:space="preserve"> 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rFonts w:eastAsia="Calibri"/>
                <w:bCs/>
                <w:sz w:val="28"/>
                <w:szCs w:val="28"/>
              </w:rPr>
              <w:t>Осмысление науки в истории европейской философии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 xml:space="preserve">Тема </w:t>
            </w:r>
            <w:r w:rsidRPr="00A12377">
              <w:rPr>
                <w:sz w:val="28"/>
                <w:szCs w:val="28"/>
                <w:lang w:val="en-US"/>
              </w:rPr>
              <w:t>1</w:t>
            </w:r>
            <w:r w:rsidR="005C08DB" w:rsidRPr="00A12377">
              <w:rPr>
                <w:sz w:val="28"/>
                <w:szCs w:val="28"/>
              </w:rPr>
              <w:t>3</w:t>
            </w:r>
            <w:r w:rsidRPr="00A12377">
              <w:rPr>
                <w:sz w:val="28"/>
                <w:szCs w:val="28"/>
              </w:rPr>
              <w:t xml:space="preserve">.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Современная философия науки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</w:t>
            </w:r>
            <w:r w:rsidR="00724D65" w:rsidRPr="00A12377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 xml:space="preserve">Раздел </w:t>
            </w:r>
            <w:r w:rsidR="005C08DB" w:rsidRPr="00A12377">
              <w:rPr>
                <w:b/>
                <w:bCs/>
                <w:sz w:val="28"/>
                <w:szCs w:val="28"/>
              </w:rPr>
              <w:t>4</w:t>
            </w:r>
            <w:r w:rsidRPr="00A12377">
              <w:rPr>
                <w:b/>
                <w:bCs/>
                <w:sz w:val="28"/>
                <w:szCs w:val="28"/>
              </w:rPr>
              <w:t xml:space="preserve">.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b/>
                <w:bCs/>
                <w:sz w:val="28"/>
                <w:szCs w:val="28"/>
              </w:rPr>
            </w:pPr>
            <w:r w:rsidRPr="00A12377">
              <w:rPr>
                <w:b/>
                <w:bCs/>
                <w:sz w:val="28"/>
                <w:szCs w:val="28"/>
              </w:rPr>
              <w:t xml:space="preserve">Философские проблемы </w:t>
            </w:r>
            <w:r w:rsidRPr="00A12377">
              <w:rPr>
                <w:b/>
                <w:bCs/>
                <w:sz w:val="28"/>
                <w:szCs w:val="28"/>
              </w:rPr>
              <w:lastRenderedPageBreak/>
              <w:t>современных социально-гуманитарных наук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255844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15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1</w:t>
            </w:r>
            <w:r w:rsidR="005C08DB" w:rsidRPr="00A12377">
              <w:rPr>
                <w:sz w:val="28"/>
                <w:szCs w:val="28"/>
              </w:rPr>
              <w:t>4</w:t>
            </w:r>
            <w:r w:rsidRPr="00A12377">
              <w:rPr>
                <w:sz w:val="28"/>
                <w:szCs w:val="28"/>
              </w:rPr>
              <w:t xml:space="preserve">. 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Общетеоретические и методологические принципы философского анализа социально-гуманитарных наук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1</w:t>
            </w:r>
            <w:r w:rsidR="005C08DB" w:rsidRPr="00A12377">
              <w:rPr>
                <w:sz w:val="28"/>
                <w:szCs w:val="28"/>
              </w:rPr>
              <w:t>5</w:t>
            </w:r>
            <w:r w:rsidRPr="00A12377">
              <w:rPr>
                <w:sz w:val="28"/>
                <w:szCs w:val="28"/>
              </w:rPr>
              <w:t xml:space="preserve">. 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Специфика предмета социально-гуманитарного знания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1</w:t>
            </w:r>
            <w:r w:rsidR="005C08DB" w:rsidRPr="00A12377">
              <w:rPr>
                <w:sz w:val="28"/>
                <w:szCs w:val="28"/>
              </w:rPr>
              <w:t>6</w:t>
            </w:r>
            <w:r w:rsidRPr="00A12377">
              <w:rPr>
                <w:sz w:val="28"/>
                <w:szCs w:val="28"/>
              </w:rPr>
              <w:t xml:space="preserve">. 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Субъект социально-гуманитарного познания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1</w:t>
            </w:r>
            <w:r w:rsidR="005C08DB" w:rsidRPr="00A12377">
              <w:rPr>
                <w:sz w:val="28"/>
                <w:szCs w:val="28"/>
              </w:rPr>
              <w:t>7</w:t>
            </w:r>
            <w:r w:rsidRPr="00A12377">
              <w:rPr>
                <w:sz w:val="28"/>
                <w:szCs w:val="28"/>
              </w:rPr>
              <w:t xml:space="preserve">.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Проблема объективности в социально-гуманитарном познании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255844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5C08DB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Тема 1</w:t>
            </w:r>
            <w:r w:rsidR="005C08DB" w:rsidRPr="00A12377">
              <w:rPr>
                <w:sz w:val="28"/>
                <w:szCs w:val="28"/>
              </w:rPr>
              <w:t>8</w:t>
            </w:r>
            <w:r w:rsidRPr="00A12377">
              <w:rPr>
                <w:sz w:val="28"/>
                <w:szCs w:val="28"/>
              </w:rPr>
              <w:t xml:space="preserve">. </w:t>
            </w:r>
          </w:p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Основные философско-методологические подходы в современных социально-гуманитарных науках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55844" w:rsidRPr="00A12377" w:rsidRDefault="00255844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</w:t>
            </w:r>
          </w:p>
        </w:tc>
      </w:tr>
      <w:tr w:rsidR="00C82A5B" w:rsidRPr="00A12377" w:rsidTr="005C08DB">
        <w:tc>
          <w:tcPr>
            <w:tcW w:w="498" w:type="dxa"/>
          </w:tcPr>
          <w:p w:rsidR="00C82A5B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Экзамен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</w:tr>
      <w:tr w:rsidR="00C82A5B" w:rsidRPr="00A12377" w:rsidTr="005C08DB">
        <w:tc>
          <w:tcPr>
            <w:tcW w:w="498" w:type="dxa"/>
          </w:tcPr>
          <w:p w:rsidR="00C82A5B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Контроль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</w:p>
        </w:tc>
      </w:tr>
      <w:tr w:rsidR="00C82A5B" w:rsidRPr="00A12377" w:rsidTr="005C08DB">
        <w:tc>
          <w:tcPr>
            <w:tcW w:w="498" w:type="dxa"/>
          </w:tcPr>
          <w:p w:rsidR="00C82A5B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Итого за 2 семестр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72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27</w:t>
            </w:r>
          </w:p>
        </w:tc>
      </w:tr>
      <w:tr w:rsidR="00C82A5B" w:rsidRPr="00A12377" w:rsidTr="005C08DB">
        <w:tc>
          <w:tcPr>
            <w:tcW w:w="498" w:type="dxa"/>
          </w:tcPr>
          <w:p w:rsidR="00C82A5B" w:rsidRPr="00A12377" w:rsidRDefault="00724D65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Итого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144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C82A5B" w:rsidRPr="00A12377" w:rsidRDefault="00C82A5B" w:rsidP="00A12377">
            <w:pPr>
              <w:widowControl w:val="0"/>
              <w:tabs>
                <w:tab w:val="left" w:pos="1458"/>
              </w:tabs>
              <w:jc w:val="center"/>
              <w:rPr>
                <w:sz w:val="28"/>
                <w:szCs w:val="28"/>
              </w:rPr>
            </w:pPr>
            <w:r w:rsidRPr="00A12377">
              <w:rPr>
                <w:sz w:val="28"/>
                <w:szCs w:val="28"/>
              </w:rPr>
              <w:t>63</w:t>
            </w:r>
          </w:p>
        </w:tc>
      </w:tr>
    </w:tbl>
    <w:p w:rsidR="00C500B1" w:rsidRPr="00A12377" w:rsidRDefault="00C500B1" w:rsidP="00A12377">
      <w:pPr>
        <w:widowControl w:val="0"/>
        <w:jc w:val="both"/>
        <w:rPr>
          <w:i/>
          <w:sz w:val="28"/>
          <w:szCs w:val="24"/>
        </w:rPr>
      </w:pPr>
    </w:p>
    <w:p w:rsidR="00D55714" w:rsidRPr="00A12377" w:rsidRDefault="00D55714" w:rsidP="00A12377">
      <w:pPr>
        <w:pStyle w:val="a5"/>
        <w:framePr w:w="0" w:hRule="auto" w:hSpace="0" w:wrap="auto" w:vAnchor="margin" w:hAnchor="text" w:xAlign="left" w:yAlign="inline"/>
        <w:widowControl w:val="0"/>
        <w:jc w:val="both"/>
        <w:rPr>
          <w:sz w:val="28"/>
          <w:szCs w:val="24"/>
        </w:rPr>
      </w:pPr>
    </w:p>
    <w:p w:rsidR="00FD53C5" w:rsidRPr="00A12377" w:rsidRDefault="00FD53C5" w:rsidP="00A12377">
      <w:pPr>
        <w:pStyle w:val="16"/>
        <w:keepNext/>
        <w:keepLines/>
        <w:shd w:val="clear" w:color="auto" w:fill="auto"/>
        <w:tabs>
          <w:tab w:val="left" w:pos="333"/>
        </w:tabs>
        <w:spacing w:before="0" w:after="0" w:line="240" w:lineRule="auto"/>
        <w:ind w:firstLine="0"/>
        <w:jc w:val="center"/>
        <w:outlineLvl w:val="9"/>
      </w:pPr>
      <w:bookmarkStart w:id="0" w:name="bookmark16"/>
      <w:r w:rsidRPr="00A12377">
        <w:t xml:space="preserve">5. ОЦЕНОЧНЫЕ СРЕДСТВА ДЛЯ ТЕКУЩЕГО КОНТРОЛЯ </w:t>
      </w:r>
    </w:p>
    <w:p w:rsidR="00FD53C5" w:rsidRPr="00A12377" w:rsidRDefault="00FD53C5" w:rsidP="00A12377">
      <w:pPr>
        <w:pStyle w:val="16"/>
        <w:keepNext/>
        <w:keepLines/>
        <w:shd w:val="clear" w:color="auto" w:fill="auto"/>
        <w:tabs>
          <w:tab w:val="left" w:pos="333"/>
        </w:tabs>
        <w:spacing w:before="0" w:after="0" w:line="240" w:lineRule="auto"/>
        <w:ind w:firstLine="0"/>
        <w:jc w:val="center"/>
        <w:outlineLvl w:val="9"/>
      </w:pPr>
      <w:r w:rsidRPr="00A12377">
        <w:t>И ПРОМЕЖУТОЧНОЙ АТТЕСТАЦИИ</w:t>
      </w:r>
      <w:bookmarkEnd w:id="0"/>
    </w:p>
    <w:p w:rsidR="00FD53C5" w:rsidRPr="00A12377" w:rsidRDefault="00FD53C5" w:rsidP="00A12377">
      <w:pPr>
        <w:pStyle w:val="16"/>
        <w:keepNext/>
        <w:keepLines/>
        <w:shd w:val="clear" w:color="auto" w:fill="auto"/>
        <w:tabs>
          <w:tab w:val="left" w:pos="333"/>
        </w:tabs>
        <w:spacing w:before="0" w:after="0" w:line="240" w:lineRule="auto"/>
        <w:ind w:firstLine="0"/>
        <w:jc w:val="left"/>
        <w:outlineLvl w:val="9"/>
      </w:pPr>
    </w:p>
    <w:p w:rsidR="00FD53C5" w:rsidRPr="00A12377" w:rsidRDefault="00FD53C5" w:rsidP="00A12377">
      <w:pPr>
        <w:widowControl w:val="0"/>
        <w:ind w:firstLine="709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5.1. Текущий контроль по дисциплине осуществляется в форме тестов, реферата.</w:t>
      </w:r>
    </w:p>
    <w:p w:rsidR="00FD53C5" w:rsidRPr="00A12377" w:rsidRDefault="00FD53C5" w:rsidP="00A12377">
      <w:pPr>
        <w:widowControl w:val="0"/>
        <w:tabs>
          <w:tab w:val="right" w:pos="0"/>
        </w:tabs>
        <w:ind w:firstLine="709"/>
        <w:jc w:val="both"/>
        <w:rPr>
          <w:sz w:val="28"/>
          <w:szCs w:val="28"/>
        </w:rPr>
      </w:pPr>
    </w:p>
    <w:p w:rsidR="0056125E" w:rsidRPr="00A12377" w:rsidRDefault="00FD53C5" w:rsidP="00A12377">
      <w:pPr>
        <w:widowControl w:val="0"/>
        <w:jc w:val="center"/>
        <w:rPr>
          <w:rFonts w:eastAsia="HiddenHorzOCR"/>
          <w:b/>
          <w:sz w:val="28"/>
          <w:szCs w:val="24"/>
        </w:rPr>
      </w:pPr>
      <w:r w:rsidRPr="00A12377">
        <w:rPr>
          <w:rFonts w:eastAsia="HiddenHorzOCR"/>
          <w:b/>
          <w:sz w:val="28"/>
          <w:szCs w:val="24"/>
        </w:rPr>
        <w:t>Типовой вариант</w:t>
      </w:r>
      <w:r w:rsidR="0056125E" w:rsidRPr="00A12377">
        <w:rPr>
          <w:rFonts w:eastAsia="HiddenHorzOCR"/>
          <w:b/>
          <w:sz w:val="28"/>
          <w:szCs w:val="24"/>
        </w:rPr>
        <w:t xml:space="preserve"> тестовы</w:t>
      </w:r>
      <w:r w:rsidRPr="00A12377">
        <w:rPr>
          <w:rFonts w:eastAsia="HiddenHorzOCR"/>
          <w:b/>
          <w:sz w:val="28"/>
          <w:szCs w:val="24"/>
        </w:rPr>
        <w:t>х</w:t>
      </w:r>
      <w:r w:rsidR="0056125E" w:rsidRPr="00A12377">
        <w:rPr>
          <w:rFonts w:eastAsia="HiddenHorzOCR"/>
          <w:b/>
          <w:sz w:val="28"/>
          <w:szCs w:val="24"/>
        </w:rPr>
        <w:t xml:space="preserve"> задани</w:t>
      </w:r>
      <w:r w:rsidRPr="00A12377">
        <w:rPr>
          <w:rFonts w:eastAsia="HiddenHorzOCR"/>
          <w:b/>
          <w:sz w:val="28"/>
          <w:szCs w:val="24"/>
        </w:rPr>
        <w:t>й</w:t>
      </w:r>
    </w:p>
    <w:p w:rsidR="0056125E" w:rsidRPr="00A12377" w:rsidRDefault="0056125E" w:rsidP="00A12377">
      <w:pPr>
        <w:widowControl w:val="0"/>
        <w:ind w:firstLine="709"/>
        <w:jc w:val="center"/>
        <w:rPr>
          <w:rFonts w:eastAsia="HiddenHorzOCR"/>
          <w:b/>
          <w:sz w:val="28"/>
          <w:szCs w:val="24"/>
        </w:rPr>
      </w:pP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1. Наука как особая сфера духовного производства сформировалась в эпоху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античности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Ново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го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 врем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ени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Возрождения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Новейше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го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 врем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ени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 xml:space="preserve">2. Наука 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–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это знание: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о природе, обществе и человеке, система знаний, полученная с помощью определенных методов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об обществе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lastRenderedPageBreak/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 душе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 природе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3. Для науки не характерно определение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результат научной деятельности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непосредственная производительная сила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отражение существенных связей и отношений действительности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) совокупность чувственных данных 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4.Структурными элементами науки являются: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субъект, объект, система методов, специальный язык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чувства, разум, опыт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доказательство, основание, вывод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понятие, суждение, представление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5.Объектами исследования философии науки являются: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сущность, строение, системность, традиции и новации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закономерности формирования научного знания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социальная роль науки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практическое значение науки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6.Научный рационализм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 xml:space="preserve"> – </w:t>
      </w:r>
      <w:r w:rsidRPr="00A12377">
        <w:rPr>
          <w:rFonts w:ascii="Times New Roman" w:hAnsi="Times New Roman"/>
          <w:color w:val="auto"/>
          <w:sz w:val="28"/>
          <w:szCs w:val="24"/>
        </w:rPr>
        <w:t>это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создание на основе мышления идеальных объектов и моделей, отражающих сущностные характеристики предметов и явлений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анализ научных знаний с помощью чувств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обоснование истинности научных знаний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анализ методов научного познания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 xml:space="preserve">7.Экстернализм 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–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это: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рассмотрение науки как результата преемственности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рассмотрение науки как результата взаимодействия ее внутренних факторов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рассмотрение науки как результата исторических традиций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) детерминация науки социально-экономическими и военными факторами 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8. Экстернализм развивали</w:t>
      </w:r>
      <w:r w:rsidR="00FD53C5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Дж.Бернал, Э. Цильзен, Р. Мертон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Б. Рассел, Дж. Уайтхед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В. Степин, Л. Микешина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И.Кант, Г.Гегель, И.Фихте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 xml:space="preserve">9. Интернализм 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–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это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объяснение науки на основе духовной культуры и стиле м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ышления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объяснение науки на основе внешних факторов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объяснение науки на основе традиций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объяснение науки на основе опыта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10. Интернализм развивали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А.Койре, А.Холл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И.Ньютон, Дж. Локк, Т.Гоббс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Бернал, Э. Цильзен, Р.Мертон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О. Коген, Г. Спенсер, И. Лакатос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11. Основными историческими этапами развития науки являются: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lastRenderedPageBreak/>
        <w:t>А) классический, неклассический, постнеклассический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античный, эпохи Возрождения, современный</w:t>
      </w:r>
    </w:p>
    <w:p w:rsidR="00574CAF" w:rsidRPr="00A12377" w:rsidRDefault="00817526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средневековый, эпохи Нового времени</w:t>
      </w:r>
    </w:p>
    <w:p w:rsidR="00574CAF" w:rsidRPr="00A12377" w:rsidRDefault="008404C1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эпохи Нового времени, современный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12. Классический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 xml:space="preserve"> этап развития науки охватывает: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XVII-XIX в.в.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) конец XX 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–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 начало XIX века 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конец XX века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середина XIX века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13. Неклассический этап развития науки охватывает период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вторая половина XX века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) 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первая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 половина XX века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XIX век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XVIII век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14. По Т. Куну структуру дисциплинарной матрицы составляют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философские принципы ценностные установки, конкретные образцы решения проблем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гипотеза, факт, теория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ощущение, восприятие, представление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опыт, теория, практика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15. В развитии науки периоды «нормальной науки» и «научной революции» различал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Т. Кун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И. Лакатос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Дж. Бернал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В. Гейзенберг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16. Эволюцию науки как смену научно-исследовательских программ понимал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И. Лакатос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Т. Кун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Дж. Бернал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В. Гейзенберг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17. Современная постнеклассическая наука основывается на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принципах становления, самоорганизации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законах классической механики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принципах относительности, дискретности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законах естествознания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18. Мыслителем, оказавшим значительное влияние на развитие науки, автором принципа сомнения является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Рене Декарт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Дени Дидро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Томас Гоббс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Джон Локк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19. Философское направление, для которого центральной является проблема понимания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lastRenderedPageBreak/>
        <w:t>А) герменевтика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экзистенциализм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философия науки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прагматизм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20. Школа Платона есть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Академия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Ликей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Парнас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университет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1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Науки о природе и науки о духе выделял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В. Дильтей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Ф. Энгельс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Ф. Бэкон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О. Конт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2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За методологическую основу гуманитарных наук принимал герменевтику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В. Дильтей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И. Кант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Ф. Бэкон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Ф. Энгельс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3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. Креационизм 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–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это учение о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сотворении богом мира из ничего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возникновении мира из хаоса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вечности мира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бесконечности мира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4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. Идеографический метод 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–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это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описание собственных характеристик единичных исторических фактов и событий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сбор исторических фактов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характеристика исторических фактов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b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анализ исторических фактов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5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. Социометрия 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–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это: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выделение социальных явлений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объяснение социальных явлений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описание социальных явлений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) метод, основанный на использовании математических средств при исследовании социальных явлений 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6</w:t>
      </w:r>
      <w:r w:rsidRPr="00A12377">
        <w:rPr>
          <w:rFonts w:ascii="Times New Roman" w:hAnsi="Times New Roman"/>
          <w:color w:val="auto"/>
          <w:sz w:val="28"/>
          <w:szCs w:val="24"/>
        </w:rPr>
        <w:t>. Понятием, раскрывающим проблему понимания, является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форма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сущность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явление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) смысл 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7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. Понимание 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–</w:t>
      </w:r>
      <w:r w:rsidRPr="00A12377">
        <w:rPr>
          <w:rFonts w:ascii="Times New Roman" w:hAnsi="Times New Roman"/>
          <w:color w:val="auto"/>
          <w:sz w:val="28"/>
          <w:szCs w:val="24"/>
        </w:rPr>
        <w:t xml:space="preserve"> это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 xml:space="preserve">А) выявление причины 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выявление формы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lastRenderedPageBreak/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выяснение смысла предмета, явления, определение их места в мире, функции в системе целого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предсказание будущего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8</w:t>
      </w:r>
      <w:r w:rsidRPr="00A12377">
        <w:rPr>
          <w:rFonts w:ascii="Times New Roman" w:hAnsi="Times New Roman"/>
          <w:color w:val="auto"/>
          <w:sz w:val="28"/>
          <w:szCs w:val="24"/>
        </w:rPr>
        <w:t>. По Гадамеру, в герменевтике основной задачей философии является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сближение философского размышления с литературно-художественным творчеством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исследование философских письменных памятников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 xml:space="preserve">) толкование и осмысление текста 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интерпретация данных науки</w:t>
      </w:r>
    </w:p>
    <w:p w:rsidR="00574CAF" w:rsidRPr="00A12377" w:rsidRDefault="00F0075B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29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. В философии прагматизма наука рассматривается как</w:t>
      </w:r>
      <w:r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коллективная вера людей в представления своей эпохи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система достоверных, доказанных опытом знаний и сведений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процесс получения новых знаний о природе и человеке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процесс познания, основанный на чувственных впечатлениях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3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0</w:t>
      </w:r>
      <w:r w:rsidRPr="00A12377">
        <w:rPr>
          <w:rFonts w:ascii="Times New Roman" w:hAnsi="Times New Roman"/>
          <w:color w:val="auto"/>
          <w:sz w:val="28"/>
          <w:szCs w:val="24"/>
        </w:rPr>
        <w:t>. Неокантианец В. Виндельбанд различал науки: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о законах и о событиях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 природе и о духе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 материи и о сознании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об ощущениях и об идеях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3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1</w:t>
      </w:r>
      <w:r w:rsidRPr="00A12377">
        <w:rPr>
          <w:rFonts w:ascii="Times New Roman" w:hAnsi="Times New Roman"/>
          <w:color w:val="auto"/>
          <w:sz w:val="28"/>
          <w:szCs w:val="24"/>
        </w:rPr>
        <w:t>. В своей классификации науки О. Конт ввел название новой теории, которой он надеялся заменить политэкономию, правоведение и этику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социология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эпистемология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синергетика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политология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3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2</w:t>
      </w:r>
      <w:r w:rsidRPr="00A12377">
        <w:rPr>
          <w:rFonts w:ascii="Times New Roman" w:hAnsi="Times New Roman"/>
          <w:color w:val="auto"/>
          <w:sz w:val="28"/>
          <w:szCs w:val="24"/>
        </w:rPr>
        <w:t>. По Гадамеру, предметом понимания является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содержание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смысл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текст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контекст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3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3</w:t>
      </w:r>
      <w:r w:rsidRPr="00A12377">
        <w:rPr>
          <w:rFonts w:ascii="Times New Roman" w:hAnsi="Times New Roman"/>
          <w:color w:val="auto"/>
          <w:sz w:val="28"/>
          <w:szCs w:val="24"/>
        </w:rPr>
        <w:t>. Классификацию наук на науки о природе и науки о культуре предложил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Г. Риккерт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Э. Гуссерль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А. Бергсон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А. Шопенгауэр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3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4</w:t>
      </w:r>
      <w:r w:rsidRPr="00A12377">
        <w:rPr>
          <w:rFonts w:ascii="Times New Roman" w:hAnsi="Times New Roman"/>
          <w:color w:val="auto"/>
          <w:sz w:val="28"/>
          <w:szCs w:val="24"/>
        </w:rPr>
        <w:t>. Понятие «идеальный тип» разработал</w:t>
      </w:r>
      <w:r w:rsidR="00F0075B"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F0075B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М. Вебер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Г. Риккерт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Г. Гадамер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М. Шелер</w:t>
      </w:r>
    </w:p>
    <w:p w:rsidR="00574CAF" w:rsidRPr="00A12377" w:rsidRDefault="00F0075B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35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. Одной из форм организации групповой дискуссии является</w:t>
      </w:r>
      <w:r w:rsidRPr="00A12377">
        <w:rPr>
          <w:rFonts w:ascii="Times New Roman" w:hAnsi="Times New Roman"/>
          <w:color w:val="auto"/>
          <w:sz w:val="28"/>
          <w:szCs w:val="24"/>
        </w:rPr>
        <w:t>:</w:t>
      </w:r>
    </w:p>
    <w:p w:rsidR="00574CAF" w:rsidRPr="00A12377" w:rsidRDefault="00574CAF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А) «мозговой штурм»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Б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анализ</w:t>
      </w:r>
    </w:p>
    <w:p w:rsidR="00F0075B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t>В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синтез</w:t>
      </w:r>
    </w:p>
    <w:p w:rsidR="00574CAF" w:rsidRPr="00A12377" w:rsidRDefault="003713AA" w:rsidP="00A12377">
      <w:pPr>
        <w:pStyle w:val="aa"/>
        <w:widowControl w:val="0"/>
        <w:shd w:val="clear" w:color="auto" w:fill="FFFFFF"/>
        <w:spacing w:before="0" w:after="0"/>
        <w:ind w:left="0" w:right="0"/>
        <w:rPr>
          <w:rFonts w:ascii="Times New Roman" w:hAnsi="Times New Roman"/>
          <w:color w:val="auto"/>
          <w:sz w:val="28"/>
          <w:szCs w:val="24"/>
        </w:rPr>
      </w:pPr>
      <w:r w:rsidRPr="00A12377">
        <w:rPr>
          <w:rFonts w:ascii="Times New Roman" w:hAnsi="Times New Roman"/>
          <w:color w:val="auto"/>
          <w:sz w:val="28"/>
          <w:szCs w:val="24"/>
        </w:rPr>
        <w:lastRenderedPageBreak/>
        <w:t>Г</w:t>
      </w:r>
      <w:r w:rsidR="00574CAF" w:rsidRPr="00A12377">
        <w:rPr>
          <w:rFonts w:ascii="Times New Roman" w:hAnsi="Times New Roman"/>
          <w:color w:val="auto"/>
          <w:sz w:val="28"/>
          <w:szCs w:val="24"/>
        </w:rPr>
        <w:t>) идеализация</w:t>
      </w:r>
    </w:p>
    <w:p w:rsidR="003F05AD" w:rsidRPr="00A12377" w:rsidRDefault="003F05AD" w:rsidP="00A12377">
      <w:pPr>
        <w:widowControl w:val="0"/>
        <w:ind w:firstLine="709"/>
        <w:jc w:val="both"/>
        <w:rPr>
          <w:rFonts w:eastAsia="HiddenHorzOCR"/>
          <w:sz w:val="28"/>
          <w:szCs w:val="24"/>
        </w:rPr>
      </w:pPr>
    </w:p>
    <w:p w:rsidR="003F05AD" w:rsidRDefault="003F05AD" w:rsidP="00A12377">
      <w:pPr>
        <w:widowControl w:val="0"/>
        <w:jc w:val="center"/>
        <w:rPr>
          <w:rFonts w:eastAsia="HiddenHorzOCR"/>
          <w:b/>
          <w:sz w:val="28"/>
          <w:szCs w:val="28"/>
        </w:rPr>
      </w:pPr>
      <w:r w:rsidRPr="00A12377">
        <w:rPr>
          <w:rFonts w:eastAsia="HiddenHorzOCR"/>
          <w:b/>
          <w:sz w:val="28"/>
          <w:szCs w:val="28"/>
        </w:rPr>
        <w:t>Примерная тематика рефератов</w:t>
      </w:r>
    </w:p>
    <w:p w:rsidR="00914415" w:rsidRPr="00A12377" w:rsidRDefault="00914415" w:rsidP="00A12377">
      <w:pPr>
        <w:widowControl w:val="0"/>
        <w:jc w:val="center"/>
        <w:rPr>
          <w:rFonts w:eastAsia="HiddenHorzOCR"/>
          <w:b/>
          <w:sz w:val="28"/>
          <w:szCs w:val="28"/>
        </w:rPr>
      </w:pP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1. Наука как основа развития современного общества.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2. Свобода научных исследований и социальная ответственность учёного.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3. Интерналистская и экстерналистская модели развития научного знания, их основания и возможности.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4. Принципы философского анализа науки.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5. Наука и культура: механизм взаимовлияния.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6. Наука и общество: формы взаимодействия.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7. Основные тенденции формирования науки будущего.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8. Основные парадигмы исследования науки в истории европейской философии.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9. Верификация и фальсификация как элементы научного познания, их возможности и границы.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10. Интерпретация как метод научного познания.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11. Продуктивное воображение и когнитивное творчество в науке.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12. Неявное и личностное знание в структуре научного познания.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13. Понятие научной революции.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14. Научная истина, её виды и способы обоснования.</w:t>
      </w:r>
    </w:p>
    <w:p w:rsidR="003F05AD" w:rsidRPr="00A12377" w:rsidRDefault="003F05AD" w:rsidP="00A12377">
      <w:pPr>
        <w:widowControl w:val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15. Наука и глобальные проблемы современного человечества.</w:t>
      </w:r>
    </w:p>
    <w:p w:rsidR="003F05AD" w:rsidRPr="00A12377" w:rsidRDefault="003F05AD" w:rsidP="00A12377">
      <w:pPr>
        <w:widowControl w:val="0"/>
        <w:ind w:firstLine="709"/>
        <w:jc w:val="both"/>
        <w:rPr>
          <w:rFonts w:eastAsia="HiddenHorzOCR"/>
          <w:sz w:val="28"/>
          <w:szCs w:val="24"/>
        </w:rPr>
      </w:pPr>
    </w:p>
    <w:p w:rsidR="003F05AD" w:rsidRPr="00A12377" w:rsidRDefault="003F05AD" w:rsidP="00A12377">
      <w:pPr>
        <w:widowControl w:val="0"/>
        <w:tabs>
          <w:tab w:val="left" w:pos="0"/>
          <w:tab w:val="right" w:pos="6453"/>
        </w:tabs>
        <w:ind w:firstLine="709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5.2. Промежуточная аттестация по дисциплине проводится во 2 семестре в форме кандидатского экзамена.</w:t>
      </w:r>
      <w:bookmarkStart w:id="1" w:name="bookmark19"/>
    </w:p>
    <w:p w:rsidR="003F05AD" w:rsidRPr="00A12377" w:rsidRDefault="003F05AD" w:rsidP="00A12377">
      <w:pPr>
        <w:widowControl w:val="0"/>
        <w:tabs>
          <w:tab w:val="left" w:pos="0"/>
          <w:tab w:val="right" w:pos="6453"/>
        </w:tabs>
        <w:ind w:firstLine="709"/>
        <w:jc w:val="both"/>
        <w:rPr>
          <w:sz w:val="28"/>
          <w:szCs w:val="28"/>
        </w:rPr>
      </w:pPr>
    </w:p>
    <w:p w:rsidR="00914415" w:rsidRDefault="003F05AD" w:rsidP="00914415">
      <w:pPr>
        <w:widowControl w:val="0"/>
        <w:tabs>
          <w:tab w:val="left" w:pos="0"/>
          <w:tab w:val="right" w:pos="6453"/>
        </w:tabs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 xml:space="preserve">Оценочные средства для проведения текущей и промежуточной </w:t>
      </w:r>
    </w:p>
    <w:p w:rsidR="003F05AD" w:rsidRPr="00A12377" w:rsidRDefault="003F05AD" w:rsidP="00914415">
      <w:pPr>
        <w:widowControl w:val="0"/>
        <w:tabs>
          <w:tab w:val="left" w:pos="0"/>
          <w:tab w:val="right" w:pos="6453"/>
        </w:tabs>
        <w:jc w:val="center"/>
        <w:rPr>
          <w:b/>
          <w:sz w:val="28"/>
          <w:szCs w:val="28"/>
        </w:rPr>
      </w:pPr>
      <w:r w:rsidRPr="00A12377">
        <w:rPr>
          <w:b/>
          <w:sz w:val="28"/>
          <w:szCs w:val="28"/>
        </w:rPr>
        <w:t>аттестации по дисциплине</w:t>
      </w:r>
      <w:bookmarkEnd w:id="1"/>
    </w:p>
    <w:p w:rsidR="00E04B08" w:rsidRPr="00A12377" w:rsidRDefault="00E04B08" w:rsidP="00A12377">
      <w:pPr>
        <w:widowControl w:val="0"/>
        <w:jc w:val="center"/>
        <w:rPr>
          <w:b/>
          <w:sz w:val="28"/>
          <w:szCs w:val="24"/>
          <w:lang w:eastAsia="ru-RU"/>
        </w:rPr>
      </w:pPr>
    </w:p>
    <w:p w:rsidR="00FF4E20" w:rsidRPr="00A12377" w:rsidRDefault="00E04B08" w:rsidP="00914415">
      <w:pPr>
        <w:widowControl w:val="0"/>
        <w:jc w:val="center"/>
        <w:rPr>
          <w:b/>
          <w:sz w:val="28"/>
          <w:szCs w:val="24"/>
          <w:lang w:eastAsia="ru-RU"/>
        </w:rPr>
      </w:pPr>
      <w:r w:rsidRPr="00A12377">
        <w:rPr>
          <w:b/>
          <w:sz w:val="28"/>
          <w:szCs w:val="24"/>
          <w:lang w:eastAsia="ru-RU"/>
        </w:rPr>
        <w:t xml:space="preserve">Вопросы к </w:t>
      </w:r>
      <w:r w:rsidR="000E01A1" w:rsidRPr="00A12377">
        <w:rPr>
          <w:b/>
          <w:sz w:val="28"/>
          <w:szCs w:val="24"/>
          <w:lang w:eastAsia="ru-RU"/>
        </w:rPr>
        <w:t xml:space="preserve">зачету </w:t>
      </w:r>
    </w:p>
    <w:p w:rsidR="00FF5B5B" w:rsidRPr="00A12377" w:rsidRDefault="00FF5B5B" w:rsidP="00914415">
      <w:pPr>
        <w:widowControl w:val="0"/>
        <w:jc w:val="center"/>
        <w:rPr>
          <w:b/>
          <w:sz w:val="28"/>
          <w:szCs w:val="24"/>
          <w:lang w:eastAsia="ru-RU"/>
        </w:rPr>
      </w:pPr>
      <w:r w:rsidRPr="00A12377">
        <w:rPr>
          <w:b/>
          <w:sz w:val="28"/>
          <w:szCs w:val="24"/>
          <w:lang w:eastAsia="ru-RU"/>
        </w:rPr>
        <w:t>(</w:t>
      </w:r>
      <w:r w:rsidR="000E01A1" w:rsidRPr="00A12377">
        <w:rPr>
          <w:b/>
          <w:sz w:val="28"/>
          <w:szCs w:val="24"/>
          <w:lang w:eastAsia="ru-RU"/>
        </w:rPr>
        <w:t>1</w:t>
      </w:r>
      <w:r w:rsidR="00DE54AD" w:rsidRPr="00A12377">
        <w:rPr>
          <w:b/>
          <w:sz w:val="28"/>
          <w:szCs w:val="24"/>
          <w:lang w:eastAsia="ru-RU"/>
        </w:rPr>
        <w:t xml:space="preserve"> </w:t>
      </w:r>
      <w:r w:rsidR="003F05AD" w:rsidRPr="00A12377">
        <w:rPr>
          <w:b/>
          <w:sz w:val="28"/>
          <w:szCs w:val="24"/>
          <w:lang w:eastAsia="ru-RU"/>
        </w:rPr>
        <w:t>семестр</w:t>
      </w:r>
      <w:r w:rsidRPr="00A12377">
        <w:rPr>
          <w:b/>
          <w:sz w:val="28"/>
          <w:szCs w:val="24"/>
          <w:lang w:eastAsia="ru-RU"/>
        </w:rPr>
        <w:t>)</w:t>
      </w:r>
    </w:p>
    <w:p w:rsidR="00E04B08" w:rsidRPr="00A12377" w:rsidRDefault="00E04B08" w:rsidP="00A12377">
      <w:pPr>
        <w:widowControl w:val="0"/>
        <w:ind w:firstLine="709"/>
        <w:jc w:val="both"/>
        <w:rPr>
          <w:b/>
          <w:sz w:val="28"/>
          <w:szCs w:val="24"/>
          <w:lang w:eastAsia="ru-RU"/>
        </w:rPr>
      </w:pP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Зарождение экономики.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Экономические взгляды Аристотеля.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Политическая экономия и экономика.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Возникновение и сущность меркантилизма.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Механизм золотоденежных потоков.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Рациональные элементы теории меркантилизма.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Уильям Петти и его экономические взгляды.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Основные положения «Трактата о налогах и сборах» У. Петти.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Становление школы классической политической экономии.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Дэвид Юм и его экономические взгляды.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Франсуа Кенэ и его экономические взгляды.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 Адам Смит и его главное экономическое сочинение.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Разделение труда в теории Смита.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lastRenderedPageBreak/>
        <w:t xml:space="preserve"> Взгляды Смита на трудовую стоимость. 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Взгляды Смита на классы и доходы.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Капитал в экономической теории Смита.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Давид Риккардо и его главная книга.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Теория стоимости Давида Риккардо.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Учение о зарплате и прибыли Давида Риккардо.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Взгляды Риккардо на земельную ренту.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Теория денег в учении Риккардо.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Характеристика экономической мысли Европы в 20-30-х годах 19 века.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Школа Жана Батиста Сэя.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Сэй о факторах производства и доходах.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Закон Сэя.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Антуан Курно и его вклад в развитие экономической мысли.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Экономическое учение Карла Маркса и Фридриха Энгельса.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Возникновение неоклассического направления.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Австрийская экономическая школа.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Лозаннская экономическая школа.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 Кембриджская школа и вклад Альфреда Маршалла в экономическую науку.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Англо-американская школа монополистической и несовершенной конкуренции.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Экономическое учение Джона Кейнса.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Характеристика неолиберального направления.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Характеристика неоконсерватизма. 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 xml:space="preserve"> Милтон Фридмен и его экономические взгляды.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Фридменовская концепция борьбы с инфляцией.</w:t>
      </w:r>
    </w:p>
    <w:p w:rsidR="00B44675" w:rsidRPr="00D0266B" w:rsidRDefault="00B44675" w:rsidP="00B44675">
      <w:pPr>
        <w:numPr>
          <w:ilvl w:val="0"/>
          <w:numId w:val="8"/>
        </w:numPr>
        <w:tabs>
          <w:tab w:val="left" w:pos="993"/>
          <w:tab w:val="left" w:pos="1418"/>
          <w:tab w:val="left" w:pos="9355"/>
          <w:tab w:val="right" w:leader="underscore" w:pos="9639"/>
        </w:tabs>
        <w:ind w:right="-5"/>
        <w:jc w:val="both"/>
        <w:rPr>
          <w:bCs/>
          <w:sz w:val="28"/>
          <w:szCs w:val="28"/>
          <w:lang w:eastAsia="ru-RU"/>
        </w:rPr>
      </w:pPr>
      <w:r w:rsidRPr="00D0266B">
        <w:rPr>
          <w:bCs/>
          <w:sz w:val="28"/>
          <w:szCs w:val="28"/>
          <w:lang w:eastAsia="ru-RU"/>
        </w:rPr>
        <w:t>Экономическая теория предложения (ЭТП).</w:t>
      </w:r>
    </w:p>
    <w:p w:rsidR="00A341B0" w:rsidRPr="00A12377" w:rsidRDefault="00A341B0" w:rsidP="00A12377">
      <w:pPr>
        <w:pStyle w:val="aff"/>
        <w:widowControl w:val="0"/>
        <w:shd w:val="clear" w:color="auto" w:fill="FFFFFF"/>
        <w:ind w:left="0"/>
        <w:rPr>
          <w:sz w:val="28"/>
          <w:lang w:eastAsia="ru-RU"/>
        </w:rPr>
      </w:pPr>
    </w:p>
    <w:p w:rsidR="00DE54AD" w:rsidRPr="00A12377" w:rsidRDefault="000E01A1" w:rsidP="00914415">
      <w:pPr>
        <w:widowControl w:val="0"/>
        <w:jc w:val="center"/>
        <w:rPr>
          <w:b/>
          <w:sz w:val="28"/>
          <w:szCs w:val="24"/>
          <w:lang w:eastAsia="ru-RU"/>
        </w:rPr>
      </w:pPr>
      <w:r w:rsidRPr="00A12377">
        <w:rPr>
          <w:b/>
          <w:sz w:val="28"/>
          <w:szCs w:val="24"/>
          <w:lang w:eastAsia="ru-RU"/>
        </w:rPr>
        <w:t>Вопросы к экзамену</w:t>
      </w:r>
    </w:p>
    <w:p w:rsidR="00A341B0" w:rsidRPr="00A12377" w:rsidRDefault="00A341B0" w:rsidP="00914415">
      <w:pPr>
        <w:widowControl w:val="0"/>
        <w:jc w:val="center"/>
        <w:rPr>
          <w:b/>
          <w:sz w:val="28"/>
          <w:szCs w:val="24"/>
          <w:lang w:eastAsia="ru-RU"/>
        </w:rPr>
      </w:pPr>
      <w:r w:rsidRPr="00A12377">
        <w:rPr>
          <w:b/>
          <w:sz w:val="28"/>
          <w:szCs w:val="24"/>
          <w:lang w:eastAsia="ru-RU"/>
        </w:rPr>
        <w:t>(</w:t>
      </w:r>
      <w:r w:rsidR="00DE54AD" w:rsidRPr="00A12377">
        <w:rPr>
          <w:b/>
          <w:sz w:val="28"/>
          <w:szCs w:val="24"/>
          <w:lang w:eastAsia="ru-RU"/>
        </w:rPr>
        <w:t>2</w:t>
      </w:r>
      <w:r w:rsidRPr="00A12377">
        <w:rPr>
          <w:b/>
          <w:sz w:val="28"/>
          <w:szCs w:val="24"/>
          <w:lang w:eastAsia="ru-RU"/>
        </w:rPr>
        <w:t xml:space="preserve"> семестр)</w:t>
      </w:r>
    </w:p>
    <w:p w:rsidR="00A341B0" w:rsidRPr="00A12377" w:rsidRDefault="00A341B0" w:rsidP="00A12377">
      <w:pPr>
        <w:widowControl w:val="0"/>
        <w:shd w:val="clear" w:color="auto" w:fill="FFFFFF"/>
        <w:rPr>
          <w:sz w:val="28"/>
          <w:szCs w:val="24"/>
          <w:lang w:eastAsia="ru-RU"/>
        </w:rPr>
      </w:pP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Предмет истории и философии науки, её место в системе философских и науковедческих дисциплин.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Исторические и социокультурные предпосылки возникновения науки.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Древнегреческая наука. Зарождение теоретического мышления. Ос</w:t>
      </w:r>
      <w:r w:rsidR="00F841C8" w:rsidRPr="00A12377">
        <w:rPr>
          <w:sz w:val="28"/>
          <w:szCs w:val="28"/>
        </w:rPr>
        <w:t>новные периоды развития древнег</w:t>
      </w:r>
      <w:r w:rsidRPr="00A12377">
        <w:rPr>
          <w:sz w:val="28"/>
          <w:szCs w:val="28"/>
        </w:rPr>
        <w:t>реческой науки и ее основные достижения.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Арабская наука и ее роль в развитии Европейской науки.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Г. Галилей как основатель науки Нового времени. 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Наука </w:t>
      </w:r>
      <w:r w:rsidRPr="00A12377">
        <w:rPr>
          <w:sz w:val="28"/>
          <w:szCs w:val="28"/>
          <w:lang w:val="en-US"/>
        </w:rPr>
        <w:t>XVII</w:t>
      </w:r>
      <w:r w:rsidRPr="00A12377">
        <w:rPr>
          <w:sz w:val="28"/>
          <w:szCs w:val="28"/>
        </w:rPr>
        <w:t xml:space="preserve"> в. Вклад И. Ньютона в формирование классического идеала науки.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Научные и технические достижения </w:t>
      </w:r>
      <w:r w:rsidRPr="00A12377">
        <w:rPr>
          <w:sz w:val="28"/>
          <w:szCs w:val="28"/>
          <w:lang w:val="en-US"/>
        </w:rPr>
        <w:t>XVII</w:t>
      </w:r>
      <w:r w:rsidRPr="00A12377">
        <w:rPr>
          <w:sz w:val="28"/>
          <w:szCs w:val="28"/>
        </w:rPr>
        <w:t>-</w:t>
      </w:r>
      <w:r w:rsidRPr="00A12377">
        <w:rPr>
          <w:sz w:val="28"/>
          <w:szCs w:val="28"/>
          <w:lang w:val="en-US"/>
        </w:rPr>
        <w:t>XIX</w:t>
      </w:r>
      <w:r w:rsidRPr="00A12377">
        <w:rPr>
          <w:sz w:val="28"/>
          <w:szCs w:val="28"/>
        </w:rPr>
        <w:t xml:space="preserve"> вв. Зарождение и становление российской науки.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Наука </w:t>
      </w:r>
      <w:r w:rsidRPr="00A12377">
        <w:rPr>
          <w:sz w:val="28"/>
          <w:szCs w:val="28"/>
          <w:lang w:val="en-US"/>
        </w:rPr>
        <w:t>XX</w:t>
      </w:r>
      <w:r w:rsidRPr="00A12377">
        <w:rPr>
          <w:sz w:val="28"/>
          <w:szCs w:val="28"/>
        </w:rPr>
        <w:t xml:space="preserve"> в. и ее основные достижения. Изменение роли науки в общественном развитии в связи с НТР.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Проблема научного метода в трудах Ф. Бэкона и Р. Декарта.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Дедуктивный и индуктивный идеалы научного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lastRenderedPageBreak/>
        <w:t>Наука в системе мировоззренческой ориентации. Сциентизм и антисциентизм как два типа мировоззренческой ориентации.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Основные уровни научного познания. Теоретический контекст и социальная обусловленность научного факта.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Научная проблема как элемент научного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Научный факт как элемент научного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Научный закон как элемент научного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Научная теория как высшая форма систематизации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Объяснение и предсказание как основные функции научного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Научный эксперимент как метод эмпирического исследования.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Научная гипотеза как основной метод формирования и развития теоретического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Концепция роста и развития научного знания К. Поппера. Фаллибилизм и гипотетизм как гносеологические основания философии науки К. Поппера.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Парадигмальная модель научного знания Т. Куна и ее основные понятия.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Концепция «исследовательских программ» И. Лакатоса. История науки как основание для отбора методологических концепций.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Основные идеи философии науки П. Фейерабенда. Методологический анархизм его обоснование П. Фейерабендом.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Понятие истины в философии науки. Реализм, феноменализм, инструментализм и конвенционализм о природе теоретического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Неклассическая наука и её особенности.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Понятие социально-гуманитарного знания, его основные особенности. Предмет и субъект социально-гуманитарного познания.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Естественнонаучное и социально-гуманитарное знание в их историческом развитии.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«Объяснение» и «понимание» как фундаментальные понятия методологии естественнонаучного и социально-гуманитарного познания.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Герменевтика как теория и методология гуманитарных наук, история её становления и основные проблемы.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Проблема понимания в социально-гуманитарных науках. Диалогичность гуманитарного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Проблема соотношения автора и текста в гуманитарных науках. Предметность понимания как принцип интерпретации произведения.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Уровни, принципы и границы интерпретации текста в современном гуманитарном знании.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Цикличность как характеристика процесса понимания, проблема «герменевтического круга» в социально-гуманитарном познании.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Феноменология и ее методологические возможности в сфере социально-гуманитарного познания. История становления феноменологического метода в западноевропейской философии.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Феноменологическое понятие «наблюдателя», его роль в естественнонаучном и гуманитарном познании.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Основные черты феноменологического метода в феноменологических </w:t>
      </w:r>
      <w:r w:rsidRPr="00A12377">
        <w:rPr>
          <w:sz w:val="28"/>
          <w:szCs w:val="28"/>
        </w:rPr>
        <w:lastRenderedPageBreak/>
        <w:t>концепциях Гегеля и Гуссерля.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 Философское понимание конечности и историчности человека как исходный пункт экзистенциальной герменевтики.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«Жизнь» и «дух» как категории социально-гуманитарного 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История как универсальное измерение «жизни» и «духа». Специфика исторического бытия человека.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Научное познание и целостное понимание; миф, рациональность, культура; границы рационально-научного познания в социально-гуманитарной сфере.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Проблема определения границ философского, естественнонаучного и социально-гуманитарного знания. Философия как синтез знаний о природе, человеке, обществе, культуре.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Философия, ее место в культуре; образы философии в истории культуры.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Специфика научных теорий в гуманитарном и естественнонаучном знании. Понятие истины и проблемы рациональности в социально-гуманитарном познании. 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Время и пространство в социальном и гуманитарном знании.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Социально-гуманитарное знание и искусство. Проблема распространения методологии анализа литературных произведений на другие виды духовной деятельности человека.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«Гуманизм»: история становления понятия и современное понимание соотношения «гуманизма» и «гуманитарного знания».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 xml:space="preserve">Место структурализма в поисках методологии гуманитарного познания в 20 в. 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Семиотика и её место в современных дискуссиях о методологии гуманитарного познания.</w:t>
      </w:r>
    </w:p>
    <w:p w:rsidR="00036E30" w:rsidRPr="00A12377" w:rsidRDefault="00036E30" w:rsidP="002D0D93">
      <w:pPr>
        <w:widowControl w:val="0"/>
        <w:numPr>
          <w:ilvl w:val="0"/>
          <w:numId w:val="4"/>
        </w:numPr>
        <w:tabs>
          <w:tab w:val="clear" w:pos="786"/>
          <w:tab w:val="num" w:pos="720"/>
        </w:tabs>
        <w:snapToGrid w:val="0"/>
        <w:ind w:left="0" w:firstLine="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Коммуникативная природа социально-гуманитарного познания. Роль конвенций в познании.</w:t>
      </w:r>
    </w:p>
    <w:p w:rsidR="00036E30" w:rsidRPr="00A12377" w:rsidRDefault="00036E30" w:rsidP="002D0D93">
      <w:pPr>
        <w:pStyle w:val="aff"/>
        <w:widowControl w:val="0"/>
        <w:numPr>
          <w:ilvl w:val="0"/>
          <w:numId w:val="4"/>
        </w:numPr>
        <w:tabs>
          <w:tab w:val="clear" w:pos="786"/>
        </w:tabs>
        <w:snapToGrid w:val="0"/>
        <w:ind w:left="0" w:firstLine="0"/>
        <w:rPr>
          <w:rFonts w:eastAsia="Times New Roman"/>
          <w:sz w:val="28"/>
          <w:szCs w:val="28"/>
        </w:rPr>
      </w:pPr>
      <w:r w:rsidRPr="00A12377">
        <w:rPr>
          <w:sz w:val="28"/>
          <w:szCs w:val="28"/>
        </w:rPr>
        <w:t>Понятия культуры и цивилизации, их место в современной философии культуры.</w:t>
      </w:r>
    </w:p>
    <w:p w:rsidR="0011661C" w:rsidRPr="00A12377" w:rsidRDefault="0011661C" w:rsidP="00A12377">
      <w:pPr>
        <w:widowControl w:val="0"/>
        <w:snapToGrid w:val="0"/>
        <w:rPr>
          <w:sz w:val="28"/>
          <w:szCs w:val="28"/>
        </w:rPr>
      </w:pPr>
    </w:p>
    <w:p w:rsidR="0011661C" w:rsidRDefault="0011661C" w:rsidP="00914415">
      <w:pPr>
        <w:widowControl w:val="0"/>
        <w:tabs>
          <w:tab w:val="left" w:pos="712"/>
        </w:tabs>
        <w:jc w:val="center"/>
        <w:rPr>
          <w:b/>
          <w:bCs/>
          <w:iCs/>
          <w:sz w:val="28"/>
          <w:szCs w:val="28"/>
        </w:rPr>
      </w:pPr>
      <w:r w:rsidRPr="00914415">
        <w:rPr>
          <w:b/>
          <w:bCs/>
          <w:iCs/>
          <w:sz w:val="28"/>
          <w:szCs w:val="28"/>
        </w:rPr>
        <w:t>Критерии оценивания для зачета</w:t>
      </w:r>
    </w:p>
    <w:p w:rsidR="00914415" w:rsidRPr="00914415" w:rsidRDefault="00914415" w:rsidP="00914415">
      <w:pPr>
        <w:widowControl w:val="0"/>
        <w:tabs>
          <w:tab w:val="left" w:pos="712"/>
        </w:tabs>
        <w:jc w:val="center"/>
        <w:rPr>
          <w:b/>
          <w:bCs/>
          <w:iCs/>
          <w:sz w:val="28"/>
          <w:szCs w:val="28"/>
        </w:rPr>
      </w:pPr>
    </w:p>
    <w:p w:rsidR="0011661C" w:rsidRPr="00A12377" w:rsidRDefault="0011661C" w:rsidP="00A12377">
      <w:pPr>
        <w:widowControl w:val="0"/>
        <w:ind w:firstLine="60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Оценка «зачтено». Систематическое посещение занятий в течение учебного года – аспирант посетил более 75 % аудиторных занятий. В процессе обучения показал заинтересованность в предмете.</w:t>
      </w:r>
    </w:p>
    <w:p w:rsidR="0011661C" w:rsidRPr="00A12377" w:rsidRDefault="0011661C" w:rsidP="00A12377">
      <w:pPr>
        <w:widowControl w:val="0"/>
        <w:ind w:firstLine="60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Оценка «не зачтено». Пропущено значительное количество занятий без уважительной причины – аспирант посетил менее 75 % аудиторных занятий. В процессе обучения не проявил интереса к предмету.</w:t>
      </w:r>
    </w:p>
    <w:p w:rsidR="0011661C" w:rsidRPr="00A12377" w:rsidRDefault="0011661C" w:rsidP="00A12377">
      <w:pPr>
        <w:pStyle w:val="81"/>
        <w:shd w:val="clear" w:color="auto" w:fill="auto"/>
        <w:tabs>
          <w:tab w:val="left" w:pos="757"/>
        </w:tabs>
        <w:spacing w:line="240" w:lineRule="auto"/>
      </w:pPr>
    </w:p>
    <w:p w:rsidR="0011661C" w:rsidRDefault="0011661C" w:rsidP="00914415">
      <w:pPr>
        <w:pStyle w:val="81"/>
        <w:shd w:val="clear" w:color="auto" w:fill="auto"/>
        <w:tabs>
          <w:tab w:val="left" w:pos="0"/>
        </w:tabs>
        <w:spacing w:line="240" w:lineRule="auto"/>
        <w:jc w:val="center"/>
        <w:rPr>
          <w:i w:val="0"/>
        </w:rPr>
      </w:pPr>
      <w:r w:rsidRPr="00914415">
        <w:rPr>
          <w:i w:val="0"/>
        </w:rPr>
        <w:t>Критерии оценив</w:t>
      </w:r>
      <w:r w:rsidR="00914415">
        <w:rPr>
          <w:i w:val="0"/>
        </w:rPr>
        <w:t>ания для кандидатского экзамена</w:t>
      </w:r>
    </w:p>
    <w:p w:rsidR="00914415" w:rsidRPr="00914415" w:rsidRDefault="00914415" w:rsidP="00914415">
      <w:pPr>
        <w:pStyle w:val="81"/>
        <w:shd w:val="clear" w:color="auto" w:fill="auto"/>
        <w:tabs>
          <w:tab w:val="left" w:pos="757"/>
        </w:tabs>
        <w:spacing w:line="240" w:lineRule="auto"/>
        <w:jc w:val="center"/>
        <w:rPr>
          <w:i w:val="0"/>
        </w:rPr>
      </w:pPr>
    </w:p>
    <w:p w:rsidR="0011661C" w:rsidRDefault="0011661C" w:rsidP="00A12377">
      <w:pPr>
        <w:widowControl w:val="0"/>
        <w:ind w:firstLine="600"/>
        <w:jc w:val="both"/>
        <w:rPr>
          <w:sz w:val="28"/>
          <w:szCs w:val="28"/>
        </w:rPr>
      </w:pPr>
      <w:r w:rsidRPr="00A12377">
        <w:rPr>
          <w:sz w:val="28"/>
          <w:szCs w:val="28"/>
        </w:rPr>
        <w:t>Содержание и структура кандидатского экзамена и критерии оценивания определены в Программе кандидатского экзамена по специальности.</w:t>
      </w:r>
    </w:p>
    <w:p w:rsidR="00914415" w:rsidRDefault="00914415" w:rsidP="00A12377">
      <w:pPr>
        <w:widowControl w:val="0"/>
        <w:ind w:firstLine="600"/>
        <w:jc w:val="both"/>
        <w:rPr>
          <w:sz w:val="28"/>
          <w:szCs w:val="28"/>
        </w:rPr>
      </w:pPr>
    </w:p>
    <w:p w:rsidR="00914415" w:rsidRPr="00A12377" w:rsidRDefault="00914415" w:rsidP="00A12377">
      <w:pPr>
        <w:widowControl w:val="0"/>
        <w:ind w:firstLine="600"/>
        <w:jc w:val="both"/>
        <w:rPr>
          <w:sz w:val="28"/>
          <w:szCs w:val="28"/>
        </w:rPr>
      </w:pPr>
    </w:p>
    <w:p w:rsidR="00341938" w:rsidRDefault="00341938" w:rsidP="00914415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240" w:lineRule="auto"/>
        <w:ind w:firstLine="0"/>
      </w:pPr>
      <w:r w:rsidRPr="00A12377">
        <w:t xml:space="preserve">6. УЧЕБНО-МЕТОДИЧЕСКОЕ И ИНФОРМАЦИОННОЕ ОБЕСПЕЧЕНИЕ </w:t>
      </w:r>
      <w:r w:rsidRPr="00A12377">
        <w:lastRenderedPageBreak/>
        <w:t>УЧЕБНОЙ ДИСЦИПЛИНЫ</w:t>
      </w:r>
    </w:p>
    <w:p w:rsidR="00914415" w:rsidRPr="00A12377" w:rsidRDefault="00914415" w:rsidP="00A12377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240" w:lineRule="auto"/>
        <w:ind w:firstLine="0"/>
        <w:jc w:val="both"/>
      </w:pPr>
    </w:p>
    <w:p w:rsidR="00341938" w:rsidRPr="00914415" w:rsidRDefault="00341938" w:rsidP="00914415">
      <w:pPr>
        <w:pStyle w:val="71"/>
        <w:shd w:val="clear" w:color="auto" w:fill="auto"/>
        <w:tabs>
          <w:tab w:val="left" w:pos="-142"/>
        </w:tabs>
        <w:spacing w:before="0" w:after="0" w:line="240" w:lineRule="auto"/>
        <w:ind w:firstLine="0"/>
        <w:rPr>
          <w:bCs w:val="0"/>
        </w:rPr>
      </w:pPr>
      <w:r w:rsidRPr="00914415">
        <w:rPr>
          <w:bCs w:val="0"/>
        </w:rPr>
        <w:t>6.1. Основная литература</w:t>
      </w:r>
    </w:p>
    <w:p w:rsidR="00D55714" w:rsidRPr="00A12377" w:rsidRDefault="00D55714" w:rsidP="00A12377">
      <w:pPr>
        <w:widowControl w:val="0"/>
        <w:jc w:val="center"/>
        <w:rPr>
          <w:b/>
          <w:sz w:val="28"/>
          <w:szCs w:val="24"/>
        </w:rPr>
      </w:pPr>
    </w:p>
    <w:p w:rsidR="00525F2C" w:rsidRPr="00A12377" w:rsidRDefault="00341938" w:rsidP="002D0D93">
      <w:pPr>
        <w:pStyle w:val="aff"/>
        <w:widowControl w:val="0"/>
        <w:numPr>
          <w:ilvl w:val="0"/>
          <w:numId w:val="6"/>
        </w:numPr>
        <w:tabs>
          <w:tab w:val="center" w:pos="0"/>
        </w:tabs>
        <w:ind w:left="0" w:firstLine="709"/>
        <w:rPr>
          <w:sz w:val="28"/>
        </w:rPr>
      </w:pPr>
      <w:r w:rsidRPr="00A12377">
        <w:rPr>
          <w:sz w:val="28"/>
          <w:szCs w:val="23"/>
        </w:rPr>
        <w:t>Философия права</w:t>
      </w:r>
      <w:r w:rsidR="00617DDD" w:rsidRPr="00A12377">
        <w:rPr>
          <w:sz w:val="28"/>
          <w:szCs w:val="23"/>
        </w:rPr>
        <w:t>: учеб</w:t>
      </w:r>
      <w:r w:rsidRPr="00A12377">
        <w:rPr>
          <w:sz w:val="28"/>
          <w:szCs w:val="23"/>
        </w:rPr>
        <w:t>ное пособие / А.А. Головина, М.В. Залоило, Д.А. Пашенцев и др.</w:t>
      </w:r>
      <w:r w:rsidR="00617DDD" w:rsidRPr="00A12377">
        <w:rPr>
          <w:sz w:val="28"/>
          <w:szCs w:val="23"/>
        </w:rPr>
        <w:t>; отв. р</w:t>
      </w:r>
      <w:r w:rsidRPr="00A12377">
        <w:rPr>
          <w:sz w:val="28"/>
          <w:szCs w:val="23"/>
        </w:rPr>
        <w:t>ед. Н.Н. Черногор, О.Ю. Рыбаков</w:t>
      </w:r>
      <w:r w:rsidR="00617DDD" w:rsidRPr="00A12377">
        <w:rPr>
          <w:sz w:val="28"/>
          <w:szCs w:val="23"/>
        </w:rPr>
        <w:t>; Институт законодательства и сравнительного правоведения при Правительстве</w:t>
      </w:r>
      <w:r w:rsidRPr="00A12377">
        <w:rPr>
          <w:sz w:val="28"/>
          <w:szCs w:val="23"/>
        </w:rPr>
        <w:t xml:space="preserve"> Российской Федерации. – Москва</w:t>
      </w:r>
      <w:r w:rsidR="00617DDD" w:rsidRPr="00A12377">
        <w:rPr>
          <w:sz w:val="28"/>
          <w:szCs w:val="23"/>
        </w:rPr>
        <w:t>: Статут, 2018. – 224 с. –</w:t>
      </w:r>
      <w:r w:rsidR="006C1490" w:rsidRPr="00A12377">
        <w:rPr>
          <w:rFonts w:eastAsia="Times New Roman"/>
          <w:sz w:val="28"/>
          <w:szCs w:val="28"/>
        </w:rPr>
        <w:t xml:space="preserve"> ISBN 978-5-9909636-3-4. – Текст: электронный // </w:t>
      </w:r>
      <w:r w:rsidR="00617DDD" w:rsidRPr="00A12377">
        <w:rPr>
          <w:sz w:val="28"/>
          <w:szCs w:val="23"/>
        </w:rPr>
        <w:t>Режим доступа: по подписке. – URL:</w:t>
      </w:r>
      <w:r w:rsidRPr="00A12377">
        <w:rPr>
          <w:sz w:val="28"/>
          <w:szCs w:val="23"/>
        </w:rPr>
        <w:t xml:space="preserve"> </w:t>
      </w:r>
      <w:hyperlink r:id="rId9" w:history="1">
        <w:r w:rsidR="00617DDD" w:rsidRPr="00A12377">
          <w:rPr>
            <w:rStyle w:val="ad"/>
            <w:rFonts w:ascii="Times New Roman" w:hAnsi="Times New Roman" w:cs="Times New Roman"/>
            <w:color w:val="auto"/>
            <w:sz w:val="28"/>
            <w:szCs w:val="23"/>
          </w:rPr>
          <w:t>https://biblioclub.ru/index.php?page=book&amp;id=497359</w:t>
        </w:r>
      </w:hyperlink>
      <w:r w:rsidR="00617DDD" w:rsidRPr="00A12377">
        <w:rPr>
          <w:sz w:val="28"/>
        </w:rPr>
        <w:t xml:space="preserve"> </w:t>
      </w:r>
      <w:r w:rsidR="00182A02" w:rsidRPr="00A12377">
        <w:rPr>
          <w:sz w:val="28"/>
        </w:rPr>
        <w:t>(дата обращения: 01</w:t>
      </w:r>
      <w:r w:rsidR="00525F2C" w:rsidRPr="00A12377">
        <w:rPr>
          <w:sz w:val="28"/>
        </w:rPr>
        <w:t>.0</w:t>
      </w:r>
      <w:r w:rsidRPr="00A12377">
        <w:rPr>
          <w:sz w:val="28"/>
        </w:rPr>
        <w:t>4.2022</w:t>
      </w:r>
      <w:r w:rsidR="00525F2C" w:rsidRPr="00A12377">
        <w:rPr>
          <w:sz w:val="28"/>
        </w:rPr>
        <w:t>).</w:t>
      </w:r>
    </w:p>
    <w:p w:rsidR="006C1490" w:rsidRPr="00A12377" w:rsidRDefault="006C1490" w:rsidP="002D0D93">
      <w:pPr>
        <w:pStyle w:val="aff"/>
        <w:widowControl w:val="0"/>
        <w:numPr>
          <w:ilvl w:val="0"/>
          <w:numId w:val="6"/>
        </w:numPr>
        <w:tabs>
          <w:tab w:val="center" w:pos="0"/>
        </w:tabs>
        <w:ind w:left="0" w:firstLine="709"/>
        <w:rPr>
          <w:sz w:val="28"/>
        </w:rPr>
      </w:pPr>
      <w:r w:rsidRPr="00A12377">
        <w:rPr>
          <w:sz w:val="28"/>
        </w:rPr>
        <w:t xml:space="preserve">Зеленов, Л.А. История и философия науки: учебное пособие / Л.А. Зеленов, А.А. Владимиров, В.А. Щуров. – 4-е изд., стер. – Москва: ФЛИНТА, 2021. – 473 с. – </w:t>
      </w:r>
      <w:r w:rsidR="00187E7E" w:rsidRPr="00A12377">
        <w:rPr>
          <w:rFonts w:eastAsia="Times New Roman"/>
          <w:sz w:val="28"/>
          <w:szCs w:val="28"/>
        </w:rPr>
        <w:t xml:space="preserve">– ISBN 978-5-9765-0257-4. – Текст: электронный // </w:t>
      </w:r>
      <w:r w:rsidRPr="00A12377">
        <w:rPr>
          <w:sz w:val="28"/>
        </w:rPr>
        <w:t xml:space="preserve">URL: </w:t>
      </w:r>
      <w:hyperlink r:id="rId10" w:history="1">
        <w:r w:rsidRPr="00A12377">
          <w:rPr>
            <w:rStyle w:val="ad"/>
            <w:rFonts w:ascii="Times New Roman" w:hAnsi="Times New Roman"/>
            <w:color w:val="auto"/>
            <w:sz w:val="28"/>
          </w:rPr>
          <w:t>https://biblioclub.ru/index.php?page=book&amp;id=83087</w:t>
        </w:r>
      </w:hyperlink>
      <w:r w:rsidRPr="00A12377">
        <w:rPr>
          <w:rStyle w:val="ad"/>
          <w:rFonts w:ascii="Times New Roman" w:hAnsi="Times New Roman"/>
          <w:color w:val="auto"/>
          <w:sz w:val="28"/>
        </w:rPr>
        <w:t xml:space="preserve"> </w:t>
      </w:r>
      <w:r w:rsidRPr="00A12377">
        <w:rPr>
          <w:sz w:val="28"/>
        </w:rPr>
        <w:t>(дата обращения: 01.04.2022).</w:t>
      </w:r>
    </w:p>
    <w:p w:rsidR="003D46DC" w:rsidRPr="00A12377" w:rsidRDefault="003D46DC" w:rsidP="00914415">
      <w:pPr>
        <w:widowControl w:val="0"/>
        <w:tabs>
          <w:tab w:val="center" w:pos="5102"/>
        </w:tabs>
        <w:ind w:firstLine="709"/>
        <w:jc w:val="both"/>
        <w:rPr>
          <w:b/>
          <w:bCs/>
          <w:sz w:val="28"/>
          <w:szCs w:val="24"/>
        </w:rPr>
      </w:pPr>
    </w:p>
    <w:p w:rsidR="00E04B08" w:rsidRPr="00A12377" w:rsidRDefault="00914415" w:rsidP="00914415">
      <w:pPr>
        <w:pStyle w:val="22"/>
        <w:widowControl w:val="0"/>
        <w:rPr>
          <w:b/>
          <w:bCs/>
          <w:szCs w:val="24"/>
        </w:rPr>
      </w:pPr>
      <w:r>
        <w:rPr>
          <w:b/>
          <w:bCs/>
          <w:szCs w:val="24"/>
        </w:rPr>
        <w:t xml:space="preserve">6.2. </w:t>
      </w:r>
      <w:r w:rsidR="00E04B08" w:rsidRPr="00A12377">
        <w:rPr>
          <w:b/>
          <w:bCs/>
          <w:szCs w:val="24"/>
        </w:rPr>
        <w:t>Дополнительная литература</w:t>
      </w:r>
    </w:p>
    <w:p w:rsidR="00E62CD2" w:rsidRPr="00A12377" w:rsidRDefault="00E62CD2" w:rsidP="00914415">
      <w:pPr>
        <w:pStyle w:val="22"/>
        <w:widowControl w:val="0"/>
        <w:ind w:firstLine="709"/>
        <w:rPr>
          <w:i/>
          <w:szCs w:val="24"/>
        </w:rPr>
      </w:pPr>
    </w:p>
    <w:p w:rsidR="00B44675" w:rsidRPr="00B44675" w:rsidRDefault="00B44675" w:rsidP="002D0D93">
      <w:pPr>
        <w:pStyle w:val="aff"/>
        <w:widowControl w:val="0"/>
        <w:numPr>
          <w:ilvl w:val="0"/>
          <w:numId w:val="7"/>
        </w:numPr>
        <w:ind w:left="0" w:firstLine="709"/>
        <w:rPr>
          <w:sz w:val="28"/>
        </w:rPr>
      </w:pPr>
      <w:r w:rsidRPr="00B44675">
        <w:rPr>
          <w:sz w:val="28"/>
          <w:szCs w:val="23"/>
        </w:rPr>
        <w:t>История экономических учений : учебник / ред. А.Н. Маркова, Ю.К. Федулов. – 2-е изд., перераб. и доп. – Москва : Юнити, 2015. – 471 с. : ил., табл., граф. – Ре-жим доступа: по подписке. – URL: https://biblioclub.ru/index.php?page=book&amp;id=115307 (дата обращения: 01.09.202</w:t>
      </w:r>
      <w:r>
        <w:rPr>
          <w:sz w:val="28"/>
          <w:szCs w:val="23"/>
        </w:rPr>
        <w:t>2</w:t>
      </w:r>
      <w:r w:rsidRPr="00B44675">
        <w:rPr>
          <w:sz w:val="28"/>
          <w:szCs w:val="23"/>
        </w:rPr>
        <w:t xml:space="preserve">). – Библиогр.: с. 451-456. – ISBN 978-5-238-01569-9. – Текст : элек-тронный. </w:t>
      </w:r>
    </w:p>
    <w:p w:rsidR="006C1490" w:rsidRPr="00A12377" w:rsidRDefault="006C1490" w:rsidP="002D0D93">
      <w:pPr>
        <w:pStyle w:val="aff"/>
        <w:widowControl w:val="0"/>
        <w:numPr>
          <w:ilvl w:val="0"/>
          <w:numId w:val="7"/>
        </w:numPr>
        <w:ind w:left="0" w:firstLine="709"/>
        <w:rPr>
          <w:sz w:val="28"/>
        </w:rPr>
      </w:pPr>
      <w:r w:rsidRPr="00A12377">
        <w:rPr>
          <w:rFonts w:eastAsia="Times New Roman"/>
          <w:sz w:val="28"/>
          <w:szCs w:val="28"/>
        </w:rPr>
        <w:t>Кузнецова, Н.В. История и философия</w:t>
      </w:r>
      <w:r w:rsidR="006C593E" w:rsidRPr="00A12377">
        <w:rPr>
          <w:rFonts w:eastAsia="Times New Roman"/>
          <w:sz w:val="28"/>
          <w:szCs w:val="28"/>
        </w:rPr>
        <w:t xml:space="preserve"> науки: учебное пособие: / Н.В. Кузнецова, В.П. </w:t>
      </w:r>
      <w:r w:rsidRPr="00A12377">
        <w:rPr>
          <w:rFonts w:eastAsia="Times New Roman"/>
          <w:sz w:val="28"/>
          <w:szCs w:val="28"/>
        </w:rPr>
        <w:t xml:space="preserve">Щенников; Кемеровский государственный университет. – Кемерово: Кемеровский государственный университет, 2016. – 148 с. – </w:t>
      </w:r>
      <w:r w:rsidR="006C593E" w:rsidRPr="00A12377">
        <w:rPr>
          <w:rFonts w:eastAsia="Times New Roman"/>
          <w:sz w:val="28"/>
          <w:szCs w:val="28"/>
        </w:rPr>
        <w:t xml:space="preserve">ISBN 978-5-8353-1923-7. – Текст: электронный // </w:t>
      </w:r>
      <w:r w:rsidRPr="00A12377">
        <w:rPr>
          <w:rFonts w:eastAsia="Times New Roman"/>
          <w:sz w:val="28"/>
          <w:szCs w:val="28"/>
        </w:rPr>
        <w:t>URL:</w:t>
      </w:r>
      <w:r w:rsidR="006C593E" w:rsidRPr="00A12377">
        <w:rPr>
          <w:rFonts w:eastAsia="Times New Roman"/>
          <w:sz w:val="28"/>
          <w:szCs w:val="28"/>
        </w:rPr>
        <w:t xml:space="preserve"> </w:t>
      </w:r>
      <w:hyperlink r:id="rId11" w:history="1">
        <w:r w:rsidRPr="00A12377">
          <w:rPr>
            <w:rFonts w:eastAsia="Times New Roman"/>
            <w:sz w:val="28"/>
            <w:szCs w:val="28"/>
            <w:u w:val="single"/>
          </w:rPr>
          <w:t>https://biblioclub.ru/index.php?page=book&amp;id=481563</w:t>
        </w:r>
      </w:hyperlink>
      <w:r w:rsidRPr="00A12377">
        <w:rPr>
          <w:rFonts w:eastAsia="Times New Roman"/>
          <w:sz w:val="28"/>
          <w:szCs w:val="28"/>
        </w:rPr>
        <w:t xml:space="preserve"> </w:t>
      </w:r>
      <w:r w:rsidR="00E421E3" w:rsidRPr="00A12377">
        <w:rPr>
          <w:rFonts w:eastAsia="Times New Roman"/>
          <w:sz w:val="28"/>
          <w:szCs w:val="28"/>
        </w:rPr>
        <w:t>(дата обращения: 01.04.2022).</w:t>
      </w:r>
    </w:p>
    <w:p w:rsidR="00E421E3" w:rsidRPr="00A12377" w:rsidRDefault="006C1490" w:rsidP="002D0D93">
      <w:pPr>
        <w:pStyle w:val="aff"/>
        <w:widowControl w:val="0"/>
        <w:numPr>
          <w:ilvl w:val="0"/>
          <w:numId w:val="7"/>
        </w:numPr>
        <w:ind w:left="0" w:firstLine="709"/>
        <w:rPr>
          <w:rFonts w:eastAsia="Times New Roman"/>
          <w:sz w:val="28"/>
          <w:szCs w:val="28"/>
        </w:rPr>
      </w:pPr>
      <w:r w:rsidRPr="00A12377">
        <w:rPr>
          <w:rFonts w:eastAsia="Times New Roman"/>
          <w:sz w:val="28"/>
          <w:szCs w:val="28"/>
        </w:rPr>
        <w:t>Лебедев, С.В. История и философия науки. Подготовка к кандидатскому экзамену: учебное пособие для самостояте</w:t>
      </w:r>
      <w:r w:rsidR="006C593E" w:rsidRPr="00A12377">
        <w:rPr>
          <w:rFonts w:eastAsia="Times New Roman"/>
          <w:sz w:val="28"/>
          <w:szCs w:val="28"/>
        </w:rPr>
        <w:t xml:space="preserve">льной работы аспирантов: / С.В. </w:t>
      </w:r>
      <w:r w:rsidRPr="00A12377">
        <w:rPr>
          <w:rFonts w:eastAsia="Times New Roman"/>
          <w:sz w:val="28"/>
          <w:szCs w:val="28"/>
        </w:rPr>
        <w:t xml:space="preserve">Лебедев; Высшая школа народных искусств (институт). – Санкт-Петербург: Высшая школа народных искусств, 2017. – 34 с. – </w:t>
      </w:r>
      <w:r w:rsidR="006C593E" w:rsidRPr="00A12377">
        <w:rPr>
          <w:rFonts w:eastAsia="Times New Roman"/>
          <w:sz w:val="28"/>
          <w:szCs w:val="28"/>
        </w:rPr>
        <w:t xml:space="preserve">ISBN 978-5-906697-49-3. – Текст: электронный // </w:t>
      </w:r>
      <w:r w:rsidR="00E421E3" w:rsidRPr="00A12377">
        <w:rPr>
          <w:rFonts w:eastAsia="Times New Roman"/>
          <w:sz w:val="28"/>
          <w:szCs w:val="28"/>
        </w:rPr>
        <w:t xml:space="preserve">// </w:t>
      </w:r>
      <w:r w:rsidRPr="00A12377">
        <w:rPr>
          <w:rFonts w:eastAsia="Times New Roman"/>
          <w:sz w:val="28"/>
          <w:szCs w:val="28"/>
        </w:rPr>
        <w:t>URL:</w:t>
      </w:r>
      <w:r w:rsidR="00895DC1" w:rsidRPr="00A12377">
        <w:rPr>
          <w:rFonts w:eastAsia="Times New Roman"/>
          <w:sz w:val="28"/>
          <w:szCs w:val="28"/>
        </w:rPr>
        <w:t xml:space="preserve"> </w:t>
      </w:r>
      <w:hyperlink r:id="rId12" w:history="1">
        <w:r w:rsidRPr="00A12377">
          <w:rPr>
            <w:rFonts w:eastAsia="Times New Roman"/>
            <w:sz w:val="28"/>
            <w:szCs w:val="28"/>
            <w:u w:val="single"/>
          </w:rPr>
          <w:t>https://biblioclub.ru/index.php?page=book&amp;id=499568</w:t>
        </w:r>
      </w:hyperlink>
      <w:r w:rsidRPr="00A12377">
        <w:rPr>
          <w:rFonts w:eastAsia="Times New Roman"/>
          <w:sz w:val="28"/>
          <w:szCs w:val="28"/>
        </w:rPr>
        <w:t>.</w:t>
      </w:r>
      <w:r w:rsidR="00E421E3" w:rsidRPr="00A12377">
        <w:rPr>
          <w:rFonts w:eastAsia="Times New Roman"/>
          <w:sz w:val="28"/>
          <w:szCs w:val="28"/>
        </w:rPr>
        <w:t xml:space="preserve"> (дата обращения: 01.04.2022).</w:t>
      </w:r>
    </w:p>
    <w:p w:rsidR="00E421E3" w:rsidRPr="00A12377" w:rsidRDefault="006C1490" w:rsidP="002D0D93">
      <w:pPr>
        <w:pStyle w:val="aff"/>
        <w:widowControl w:val="0"/>
        <w:numPr>
          <w:ilvl w:val="0"/>
          <w:numId w:val="7"/>
        </w:numPr>
        <w:ind w:left="0" w:firstLine="709"/>
        <w:rPr>
          <w:rFonts w:eastAsia="Times New Roman"/>
          <w:sz w:val="28"/>
          <w:szCs w:val="28"/>
        </w:rPr>
      </w:pPr>
      <w:r w:rsidRPr="00A12377">
        <w:rPr>
          <w:rFonts w:eastAsia="Times New Roman"/>
          <w:sz w:val="28"/>
          <w:szCs w:val="28"/>
        </w:rPr>
        <w:t>Философия науки и т</w:t>
      </w:r>
      <w:r w:rsidR="00E421E3" w:rsidRPr="00A12377">
        <w:rPr>
          <w:rFonts w:eastAsia="Times New Roman"/>
          <w:sz w:val="28"/>
          <w:szCs w:val="28"/>
        </w:rPr>
        <w:t xml:space="preserve">ехники: учебное пособие: / Н.С. Бажутина, Г.В. Моргунов, В.Г. Новоселов, Л.Б. </w:t>
      </w:r>
      <w:r w:rsidRPr="00A12377">
        <w:rPr>
          <w:rFonts w:eastAsia="Times New Roman"/>
          <w:sz w:val="28"/>
          <w:szCs w:val="28"/>
        </w:rPr>
        <w:t xml:space="preserve">Сандакова. – Новосибирск: Новосибирский государственный технический университет, 2018. – 95 с. – </w:t>
      </w:r>
      <w:r w:rsidR="00E421E3" w:rsidRPr="00A12377">
        <w:rPr>
          <w:rFonts w:eastAsia="Times New Roman"/>
          <w:sz w:val="28"/>
          <w:szCs w:val="28"/>
        </w:rPr>
        <w:t xml:space="preserve">– ISBN 978-5-7782-3521-2. – Текст: электронный // </w:t>
      </w:r>
      <w:r w:rsidRPr="00A12377">
        <w:rPr>
          <w:rFonts w:eastAsia="Times New Roman"/>
          <w:sz w:val="28"/>
          <w:szCs w:val="28"/>
        </w:rPr>
        <w:t>URL:</w:t>
      </w:r>
      <w:r w:rsidR="00E421E3" w:rsidRPr="00A12377">
        <w:rPr>
          <w:rFonts w:eastAsia="Times New Roman"/>
          <w:sz w:val="28"/>
          <w:szCs w:val="28"/>
        </w:rPr>
        <w:t xml:space="preserve"> </w:t>
      </w:r>
      <w:hyperlink r:id="rId13" w:history="1">
        <w:r w:rsidRPr="00A12377">
          <w:rPr>
            <w:rFonts w:eastAsia="Times New Roman"/>
            <w:sz w:val="28"/>
            <w:szCs w:val="28"/>
            <w:u w:val="single"/>
          </w:rPr>
          <w:t>https://biblioclub.ru/index.php?page=book&amp;id=575403</w:t>
        </w:r>
      </w:hyperlink>
      <w:r w:rsidR="00E421E3" w:rsidRPr="00A12377">
        <w:rPr>
          <w:rFonts w:eastAsia="Times New Roman"/>
          <w:sz w:val="28"/>
          <w:szCs w:val="28"/>
        </w:rPr>
        <w:t xml:space="preserve"> (дата обращения: 01.04.2022).</w:t>
      </w:r>
    </w:p>
    <w:p w:rsidR="006C1490" w:rsidRPr="00A12377" w:rsidRDefault="006C1490" w:rsidP="00914415">
      <w:pPr>
        <w:pStyle w:val="aff"/>
        <w:widowControl w:val="0"/>
        <w:ind w:left="0" w:firstLine="709"/>
        <w:rPr>
          <w:rFonts w:eastAsia="Times New Roman"/>
          <w:sz w:val="28"/>
          <w:szCs w:val="28"/>
        </w:rPr>
      </w:pPr>
    </w:p>
    <w:p w:rsidR="00487BFF" w:rsidRPr="00914415" w:rsidRDefault="00487BFF" w:rsidP="00914415">
      <w:pPr>
        <w:pStyle w:val="71"/>
        <w:shd w:val="clear" w:color="auto" w:fill="auto"/>
        <w:tabs>
          <w:tab w:val="left" w:pos="359"/>
        </w:tabs>
        <w:spacing w:before="0" w:after="0" w:line="240" w:lineRule="auto"/>
        <w:ind w:firstLine="0"/>
        <w:rPr>
          <w:bCs w:val="0"/>
        </w:rPr>
      </w:pPr>
      <w:r w:rsidRPr="00914415">
        <w:rPr>
          <w:bCs w:val="0"/>
        </w:rPr>
        <w:t>6.3. Электронные образовательные ресурсы</w:t>
      </w:r>
    </w:p>
    <w:p w:rsidR="00487BFF" w:rsidRPr="00A12377" w:rsidRDefault="00487BFF" w:rsidP="00A12377">
      <w:pPr>
        <w:pStyle w:val="aff"/>
        <w:widowControl w:val="0"/>
        <w:ind w:left="0"/>
        <w:rPr>
          <w:b/>
          <w:bCs/>
          <w:iCs/>
          <w:sz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119"/>
        <w:gridCol w:w="3402"/>
        <w:gridCol w:w="2976"/>
      </w:tblGrid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№</w:t>
            </w:r>
          </w:p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пп</w:t>
            </w:r>
          </w:p>
        </w:tc>
        <w:tc>
          <w:tcPr>
            <w:tcW w:w="3119" w:type="dxa"/>
          </w:tcPr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Ссылка на</w:t>
            </w:r>
          </w:p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информационный ресурс</w:t>
            </w:r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Наименование разработки в электронной форме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b/>
                <w:sz w:val="28"/>
              </w:rPr>
            </w:pPr>
            <w:r w:rsidRPr="00914415">
              <w:rPr>
                <w:b/>
                <w:sz w:val="28"/>
              </w:rPr>
              <w:t>Доступность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lastRenderedPageBreak/>
              <w:t>1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14" w:history="1">
              <w:r w:rsidR="00487BFF" w:rsidRPr="00914415">
                <w:rPr>
                  <w:rStyle w:val="ad"/>
                  <w:rFonts w:ascii="Times New Roman" w:hAnsi="Times New Roman"/>
                  <w:color w:val="auto"/>
                  <w:sz w:val="28"/>
                </w:rPr>
                <w:t>http://www</w:t>
              </w:r>
              <w:r w:rsidR="00487BFF" w:rsidRPr="00914415">
                <w:rPr>
                  <w:rStyle w:val="ad"/>
                  <w:rFonts w:ascii="Times New Roman" w:hAnsi="Times New Roman"/>
                  <w:color w:val="auto"/>
                  <w:sz w:val="28"/>
                  <w:lang w:val="en-US"/>
                </w:rPr>
                <w:t>.biblioclub.ru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Электронно-библиотечная</w:t>
            </w:r>
            <w:r w:rsidR="00914415">
              <w:rPr>
                <w:sz w:val="28"/>
              </w:rPr>
              <w:t xml:space="preserve"> </w:t>
            </w:r>
            <w:r w:rsidRPr="00914415">
              <w:rPr>
                <w:sz w:val="28"/>
              </w:rPr>
              <w:t>система (ЭБС)</w:t>
            </w:r>
            <w:r w:rsidR="00914415">
              <w:rPr>
                <w:sz w:val="28"/>
              </w:rPr>
              <w:t xml:space="preserve"> </w:t>
            </w:r>
            <w:r w:rsidRPr="00914415">
              <w:rPr>
                <w:sz w:val="28"/>
              </w:rPr>
              <w:t>Университетская библиотека онлайн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Регистрация через любой университетский компьютер.</w:t>
            </w:r>
            <w:r w:rsidR="00914415">
              <w:rPr>
                <w:sz w:val="28"/>
              </w:rPr>
              <w:t xml:space="preserve"> </w:t>
            </w:r>
            <w:r w:rsidRPr="00914415">
              <w:rPr>
                <w:sz w:val="28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2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tabs>
                <w:tab w:val="left" w:pos="993"/>
              </w:tabs>
              <w:jc w:val="center"/>
              <w:rPr>
                <w:bCs/>
                <w:sz w:val="28"/>
              </w:rPr>
            </w:pPr>
            <w:hyperlink r:id="rId15" w:history="1"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  <w:lang w:val="en-US"/>
                </w:rPr>
                <w:t>www</w:t>
              </w:r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</w:rPr>
                <w:t>.</w:t>
              </w:r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  <w:lang w:val="en-US"/>
                </w:rPr>
                <w:t>garant</w:t>
              </w:r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</w:rPr>
                <w:t>.</w:t>
              </w:r>
              <w:r w:rsidR="00487BFF" w:rsidRPr="00914415">
                <w:rPr>
                  <w:rStyle w:val="ad"/>
                  <w:rFonts w:ascii="Times New Roman" w:hAnsi="Times New Roman"/>
                  <w:bCs/>
                  <w:color w:val="auto"/>
                  <w:sz w:val="28"/>
                  <w:lang w:val="en-US"/>
                </w:rPr>
                <w:t>ru</w:t>
              </w:r>
            </w:hyperlink>
          </w:p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bCs/>
                <w:sz w:val="28"/>
              </w:rPr>
              <w:t>Информационно-правовой портал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3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16" w:history="1">
              <w:r w:rsidR="00487BFF" w:rsidRPr="00914415">
                <w:rPr>
                  <w:rStyle w:val="ad"/>
                  <w:rFonts w:ascii="Times New Roman" w:hAnsi="Times New Roman"/>
                  <w:color w:val="auto"/>
                  <w:sz w:val="28"/>
                </w:rPr>
                <w:t>www.elibrary.ru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4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17" w:tgtFrame="_blank" w:history="1">
              <w:r w:rsidR="00487BFF" w:rsidRPr="00914415">
                <w:rPr>
                  <w:rStyle w:val="ad"/>
                  <w:rFonts w:ascii="Times New Roman" w:eastAsia="Sylfaen" w:hAnsi="Times New Roman"/>
                  <w:color w:val="auto"/>
                  <w:sz w:val="28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Российская компьютерная справочно-правовая система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7"/>
        </w:trPr>
        <w:tc>
          <w:tcPr>
            <w:tcW w:w="817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5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18" w:history="1">
              <w:r w:rsidR="00487BFF" w:rsidRPr="00914415">
                <w:rPr>
                  <w:rStyle w:val="ad"/>
                  <w:rFonts w:ascii="Times New Roman" w:eastAsia="Sylfaen" w:hAnsi="Times New Roman"/>
                  <w:color w:val="auto"/>
                  <w:sz w:val="28"/>
                </w:rPr>
                <w:t xml:space="preserve">http://www. urait.ru 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pStyle w:val="aa"/>
              <w:widowControl w:val="0"/>
              <w:spacing w:before="0" w:after="0"/>
              <w:ind w:left="0" w:right="0"/>
              <w:jc w:val="center"/>
              <w:textAlignment w:val="baseline"/>
              <w:rPr>
                <w:rFonts w:ascii="Times New Roman" w:hAnsi="Times New Roman"/>
                <w:color w:val="auto"/>
                <w:sz w:val="28"/>
                <w:lang w:eastAsia="en-US"/>
              </w:rPr>
            </w:pPr>
            <w:r w:rsidRPr="00914415">
              <w:rPr>
                <w:rFonts w:ascii="Times New Roman" w:hAnsi="Times New Roman"/>
                <w:color w:val="auto"/>
                <w:sz w:val="28"/>
              </w:rPr>
              <w:t>Электронно-библиотечная система (ЭБС)</w:t>
            </w:r>
            <w:r w:rsidR="00914415">
              <w:rPr>
                <w:rFonts w:ascii="Times New Roman" w:hAnsi="Times New Roman"/>
                <w:color w:val="auto"/>
                <w:sz w:val="28"/>
              </w:rPr>
              <w:t xml:space="preserve">. </w:t>
            </w:r>
            <w:r w:rsidRPr="00914415">
              <w:rPr>
                <w:rFonts w:ascii="Times New Roman" w:hAnsi="Times New Roman"/>
                <w:color w:val="auto"/>
                <w:sz w:val="28"/>
              </w:rPr>
              <w:t>Университетская библиотека онлайн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pStyle w:val="aa"/>
              <w:widowControl w:val="0"/>
              <w:spacing w:before="0" w:after="0"/>
              <w:ind w:left="0" w:right="0"/>
              <w:jc w:val="center"/>
              <w:textAlignment w:val="baseline"/>
              <w:rPr>
                <w:rFonts w:ascii="Times New Roman" w:hAnsi="Times New Roman"/>
                <w:color w:val="auto"/>
                <w:sz w:val="28"/>
                <w:lang w:eastAsia="en-US"/>
              </w:rPr>
            </w:pPr>
            <w:r w:rsidRPr="00914415">
              <w:rPr>
                <w:rFonts w:ascii="Times New Roman" w:hAnsi="Times New Roman"/>
                <w:color w:val="auto"/>
                <w:sz w:val="28"/>
              </w:rPr>
              <w:t>Регистрация через любой университетский компьютер.</w:t>
            </w:r>
            <w:r w:rsidR="00914415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Pr="00914415">
              <w:rPr>
                <w:rFonts w:ascii="Times New Roman" w:hAnsi="Times New Roman"/>
                <w:color w:val="auto"/>
                <w:sz w:val="28"/>
              </w:rPr>
              <w:t>В дальнейшем предоставляется неограниченный индивидуальный доступ из любой точки, в которой имеется доступ к сети Интернет</w:t>
            </w:r>
          </w:p>
        </w:tc>
      </w:tr>
      <w:tr w:rsidR="00A12377" w:rsidRPr="00A12377" w:rsidTr="00914415">
        <w:trPr>
          <w:trHeight w:val="651"/>
        </w:trPr>
        <w:tc>
          <w:tcPr>
            <w:tcW w:w="817" w:type="dxa"/>
          </w:tcPr>
          <w:p w:rsidR="00487BFF" w:rsidRPr="00914415" w:rsidRDefault="00914415" w:rsidP="009144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  <w:u w:val="single"/>
              </w:rPr>
            </w:pPr>
            <w:hyperlink r:id="rId19" w:history="1">
              <w:r w:rsidR="00487BFF" w:rsidRPr="00914415">
                <w:rPr>
                  <w:sz w:val="28"/>
                  <w:u w:val="single"/>
                </w:rPr>
                <w:t>http://edu.ru/</w:t>
              </w:r>
            </w:hyperlink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shd w:val="clear" w:color="auto" w:fill="FFFFFF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Российское образование: Федеральный портал. Включает</w:t>
            </w:r>
            <w:r w:rsidR="00914415">
              <w:rPr>
                <w:sz w:val="28"/>
              </w:rPr>
              <w:t xml:space="preserve"> </w:t>
            </w:r>
            <w:r w:rsidRPr="00914415">
              <w:rPr>
                <w:sz w:val="28"/>
              </w:rPr>
              <w:t xml:space="preserve">ссылки на порталы и сайты образовательных учреждений; государственные образовательные стандарты; нормативные документы; каталог </w:t>
            </w:r>
            <w:r w:rsidRPr="00914415">
              <w:rPr>
                <w:sz w:val="28"/>
              </w:rPr>
              <w:lastRenderedPageBreak/>
              <w:t>экскурсий и обучающих программ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lastRenderedPageBreak/>
              <w:t>Свободный доступ</w:t>
            </w:r>
          </w:p>
        </w:tc>
      </w:tr>
      <w:tr w:rsidR="00A12377" w:rsidRPr="00A12377" w:rsidTr="00914415">
        <w:trPr>
          <w:trHeight w:val="651"/>
        </w:trPr>
        <w:tc>
          <w:tcPr>
            <w:tcW w:w="817" w:type="dxa"/>
          </w:tcPr>
          <w:p w:rsidR="00487BFF" w:rsidRPr="00914415" w:rsidRDefault="00914415" w:rsidP="009144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19" w:type="dxa"/>
          </w:tcPr>
          <w:p w:rsidR="00487BFF" w:rsidRPr="00914415" w:rsidRDefault="00000000" w:rsidP="00452930">
            <w:pPr>
              <w:widowControl w:val="0"/>
              <w:jc w:val="center"/>
              <w:rPr>
                <w:sz w:val="28"/>
              </w:rPr>
            </w:pPr>
            <w:hyperlink r:id="rId20" w:history="1">
              <w:r w:rsidR="00487BFF" w:rsidRPr="00914415">
                <w:rPr>
                  <w:sz w:val="28"/>
                  <w:u w:val="single"/>
                </w:rPr>
                <w:t>http://www.</w:t>
              </w:r>
              <w:r w:rsidR="00487BFF" w:rsidRPr="00914415">
                <w:rPr>
                  <w:sz w:val="28"/>
                  <w:u w:val="single"/>
                  <w:lang w:val="en-US"/>
                </w:rPr>
                <w:t>philos</w:t>
              </w:r>
              <w:r w:rsidR="00487BFF" w:rsidRPr="00914415">
                <w:rPr>
                  <w:sz w:val="28"/>
                  <w:u w:val="single"/>
                </w:rPr>
                <w:t>.</w:t>
              </w:r>
              <w:r w:rsidR="00487BFF" w:rsidRPr="00914415">
                <w:rPr>
                  <w:sz w:val="28"/>
                  <w:u w:val="single"/>
                  <w:lang w:val="en-US"/>
                </w:rPr>
                <w:t>msu</w:t>
              </w:r>
              <w:r w:rsidR="00487BFF" w:rsidRPr="00914415">
                <w:rPr>
                  <w:sz w:val="28"/>
                  <w:u w:val="single"/>
                </w:rPr>
                <w:t>.</w:t>
              </w:r>
              <w:r w:rsidR="00487BFF" w:rsidRPr="00914415">
                <w:rPr>
                  <w:sz w:val="28"/>
                  <w:u w:val="single"/>
                  <w:lang w:val="en-US"/>
                </w:rPr>
                <w:t>ru</w:t>
              </w:r>
            </w:hyperlink>
            <w:r w:rsidR="00452930">
              <w:rPr>
                <w:sz w:val="28"/>
                <w:u w:val="single"/>
              </w:rPr>
              <w:t xml:space="preserve"> </w:t>
            </w:r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Сайт философского факультета МГУ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  <w:tr w:rsidR="00A12377" w:rsidRPr="00A12377" w:rsidTr="00914415">
        <w:trPr>
          <w:trHeight w:val="651"/>
        </w:trPr>
        <w:tc>
          <w:tcPr>
            <w:tcW w:w="817" w:type="dxa"/>
          </w:tcPr>
          <w:p w:rsidR="00487BFF" w:rsidRPr="00914415" w:rsidRDefault="00914415" w:rsidP="009144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19" w:type="dxa"/>
          </w:tcPr>
          <w:p w:rsidR="00487BFF" w:rsidRPr="00914415" w:rsidRDefault="00000000" w:rsidP="00914415">
            <w:pPr>
              <w:widowControl w:val="0"/>
              <w:jc w:val="center"/>
              <w:rPr>
                <w:sz w:val="28"/>
              </w:rPr>
            </w:pPr>
            <w:hyperlink r:id="rId21" w:history="1">
              <w:r w:rsidR="00487BFF" w:rsidRPr="00914415">
                <w:rPr>
                  <w:sz w:val="28"/>
                  <w:u w:val="single"/>
                  <w:lang w:val="en-US"/>
                </w:rPr>
                <w:t>http</w:t>
              </w:r>
              <w:r w:rsidR="00487BFF" w:rsidRPr="00914415">
                <w:rPr>
                  <w:sz w:val="28"/>
                  <w:u w:val="single"/>
                </w:rPr>
                <w:t>://</w:t>
              </w:r>
              <w:r w:rsidR="00487BFF" w:rsidRPr="00914415">
                <w:rPr>
                  <w:sz w:val="28"/>
                  <w:u w:val="single"/>
                  <w:lang w:val="en-US"/>
                </w:rPr>
                <w:t>www</w:t>
              </w:r>
              <w:r w:rsidR="00487BFF" w:rsidRPr="00914415">
                <w:rPr>
                  <w:sz w:val="28"/>
                  <w:u w:val="single"/>
                </w:rPr>
                <w:t>.</w:t>
              </w:r>
              <w:r w:rsidR="00487BFF" w:rsidRPr="00914415">
                <w:rPr>
                  <w:sz w:val="28"/>
                  <w:u w:val="single"/>
                  <w:lang w:val="en-US"/>
                </w:rPr>
                <w:t>p</w:t>
              </w:r>
              <w:r w:rsidR="00487BFF" w:rsidRPr="00914415">
                <w:rPr>
                  <w:sz w:val="28"/>
                  <w:u w:val="single"/>
                </w:rPr>
                <w:t>hilos</w:t>
              </w:r>
              <w:r w:rsidR="00487BFF" w:rsidRPr="00914415">
                <w:rPr>
                  <w:sz w:val="28"/>
                  <w:u w:val="single"/>
                  <w:lang w:val="en-US"/>
                </w:rPr>
                <w:t>ophy</w:t>
              </w:r>
              <w:r w:rsidR="00487BFF" w:rsidRPr="00914415">
                <w:rPr>
                  <w:sz w:val="28"/>
                  <w:u w:val="single"/>
                </w:rPr>
                <w:t>.</w:t>
              </w:r>
              <w:r w:rsidR="00487BFF" w:rsidRPr="00914415">
                <w:rPr>
                  <w:sz w:val="28"/>
                  <w:u w:val="single"/>
                  <w:lang w:val="en-US"/>
                </w:rPr>
                <w:t>ru</w:t>
              </w:r>
            </w:hyperlink>
          </w:p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3402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Сайт ИФ РАН РФ</w:t>
            </w:r>
          </w:p>
        </w:tc>
        <w:tc>
          <w:tcPr>
            <w:tcW w:w="2976" w:type="dxa"/>
          </w:tcPr>
          <w:p w:rsidR="00487BFF" w:rsidRPr="00914415" w:rsidRDefault="00487BFF" w:rsidP="00914415">
            <w:pPr>
              <w:widowControl w:val="0"/>
              <w:jc w:val="center"/>
              <w:rPr>
                <w:sz w:val="28"/>
              </w:rPr>
            </w:pPr>
            <w:r w:rsidRPr="00914415">
              <w:rPr>
                <w:sz w:val="28"/>
              </w:rPr>
              <w:t>Свободный доступ</w:t>
            </w:r>
          </w:p>
        </w:tc>
      </w:tr>
    </w:tbl>
    <w:p w:rsidR="002D56C7" w:rsidRDefault="002D56C7" w:rsidP="00452930">
      <w:pPr>
        <w:pStyle w:val="aff"/>
        <w:widowControl w:val="0"/>
        <w:tabs>
          <w:tab w:val="center" w:pos="5102"/>
        </w:tabs>
        <w:ind w:left="0"/>
        <w:rPr>
          <w:b/>
          <w:bCs/>
          <w:sz w:val="28"/>
        </w:rPr>
      </w:pPr>
    </w:p>
    <w:p w:rsidR="00452930" w:rsidRPr="00452930" w:rsidRDefault="00452930" w:rsidP="00452930">
      <w:pPr>
        <w:pStyle w:val="aff"/>
        <w:widowControl w:val="0"/>
        <w:tabs>
          <w:tab w:val="center" w:pos="5102"/>
        </w:tabs>
        <w:ind w:left="0"/>
        <w:rPr>
          <w:b/>
          <w:bCs/>
          <w:sz w:val="28"/>
        </w:rPr>
      </w:pPr>
    </w:p>
    <w:p w:rsidR="00487BFF" w:rsidRPr="00A12377" w:rsidRDefault="00487BFF" w:rsidP="00452930">
      <w:pPr>
        <w:pStyle w:val="71"/>
        <w:shd w:val="clear" w:color="auto" w:fill="auto"/>
        <w:tabs>
          <w:tab w:val="left" w:pos="403"/>
        </w:tabs>
        <w:spacing w:before="0" w:after="0" w:line="240" w:lineRule="auto"/>
        <w:ind w:firstLine="0"/>
      </w:pPr>
      <w:r w:rsidRPr="00A12377">
        <w:t>7. МАТЕРИАЛЬНО-ТЕХНИЧЕСКОЕ ОБЕСПЕЧЕНИЕ УЧЕБНОЙ ДИС</w:t>
      </w:r>
      <w:r w:rsidRPr="00A12377">
        <w:softHyphen/>
        <w:t>ЦИПЛИНЫ</w:t>
      </w:r>
    </w:p>
    <w:p w:rsidR="00C6497F" w:rsidRPr="00A12377" w:rsidRDefault="00C6497F" w:rsidP="00A12377">
      <w:pPr>
        <w:widowControl w:val="0"/>
        <w:jc w:val="center"/>
        <w:rPr>
          <w:b/>
          <w:sz w:val="28"/>
          <w:szCs w:val="24"/>
        </w:rPr>
      </w:pPr>
    </w:p>
    <w:p w:rsidR="00251B4A" w:rsidRPr="00A12377" w:rsidRDefault="00251B4A" w:rsidP="00A12377">
      <w:pPr>
        <w:widowControl w:val="0"/>
        <w:ind w:firstLine="709"/>
        <w:jc w:val="both"/>
        <w:rPr>
          <w:bCs/>
          <w:sz w:val="28"/>
          <w:szCs w:val="24"/>
        </w:rPr>
      </w:pPr>
      <w:r w:rsidRPr="00A12377">
        <w:rPr>
          <w:bCs/>
          <w:sz w:val="28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251B4A" w:rsidRPr="00A12377" w:rsidRDefault="00251B4A" w:rsidP="00A12377">
      <w:pPr>
        <w:widowControl w:val="0"/>
        <w:jc w:val="both"/>
        <w:rPr>
          <w:bCs/>
          <w:sz w:val="28"/>
          <w:szCs w:val="24"/>
          <w:lang w:val="en-US"/>
        </w:rPr>
      </w:pPr>
      <w:r w:rsidRPr="00A12377">
        <w:rPr>
          <w:bCs/>
          <w:sz w:val="28"/>
          <w:szCs w:val="24"/>
          <w:lang w:val="en-US"/>
        </w:rPr>
        <w:t>- Microsoft Windows;</w:t>
      </w:r>
    </w:p>
    <w:p w:rsidR="00251B4A" w:rsidRPr="00A12377" w:rsidRDefault="00251B4A" w:rsidP="00A12377">
      <w:pPr>
        <w:widowControl w:val="0"/>
        <w:jc w:val="both"/>
        <w:rPr>
          <w:bCs/>
          <w:sz w:val="28"/>
          <w:szCs w:val="24"/>
          <w:lang w:val="en-US"/>
        </w:rPr>
      </w:pPr>
      <w:r w:rsidRPr="00A12377">
        <w:rPr>
          <w:bCs/>
          <w:sz w:val="28"/>
          <w:szCs w:val="24"/>
          <w:lang w:val="en-US"/>
        </w:rPr>
        <w:t>- Microsoft Office;</w:t>
      </w:r>
    </w:p>
    <w:p w:rsidR="00251B4A" w:rsidRPr="00A12377" w:rsidRDefault="00251B4A" w:rsidP="00A12377">
      <w:pPr>
        <w:widowControl w:val="0"/>
        <w:jc w:val="both"/>
        <w:rPr>
          <w:bCs/>
          <w:sz w:val="28"/>
          <w:szCs w:val="24"/>
          <w:lang w:val="en-US"/>
        </w:rPr>
      </w:pPr>
      <w:r w:rsidRPr="00A12377">
        <w:rPr>
          <w:bCs/>
          <w:sz w:val="28"/>
          <w:szCs w:val="24"/>
          <w:lang w:val="en-US"/>
        </w:rPr>
        <w:t xml:space="preserve">- LibreOffice </w:t>
      </w:r>
      <w:r w:rsidRPr="00A12377">
        <w:rPr>
          <w:bCs/>
          <w:sz w:val="28"/>
          <w:szCs w:val="24"/>
        </w:rPr>
        <w:t>и</w:t>
      </w:r>
      <w:r w:rsidRPr="00A12377">
        <w:rPr>
          <w:bCs/>
          <w:sz w:val="28"/>
          <w:szCs w:val="24"/>
          <w:lang w:val="en-US"/>
        </w:rPr>
        <w:t xml:space="preserve"> </w:t>
      </w:r>
      <w:r w:rsidRPr="00A12377">
        <w:rPr>
          <w:bCs/>
          <w:sz w:val="28"/>
          <w:szCs w:val="24"/>
        </w:rPr>
        <w:t>др</w:t>
      </w:r>
      <w:r w:rsidRPr="00A12377">
        <w:rPr>
          <w:bCs/>
          <w:sz w:val="28"/>
          <w:szCs w:val="24"/>
          <w:lang w:val="en-US"/>
        </w:rPr>
        <w:t>.</w:t>
      </w:r>
    </w:p>
    <w:p w:rsidR="00251B4A" w:rsidRPr="00A12377" w:rsidRDefault="00251B4A" w:rsidP="00A1237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4"/>
          <w:lang w:val="en-US"/>
        </w:rPr>
      </w:pPr>
    </w:p>
    <w:p w:rsidR="007D0BCE" w:rsidRPr="00A12377" w:rsidRDefault="00617DDD" w:rsidP="00A12377">
      <w:pPr>
        <w:widowControl w:val="0"/>
        <w:shd w:val="clear" w:color="auto" w:fill="FFFFFF"/>
        <w:ind w:firstLine="708"/>
        <w:jc w:val="both"/>
        <w:rPr>
          <w:sz w:val="28"/>
          <w:szCs w:val="23"/>
          <w:lang w:eastAsia="ru-RU"/>
        </w:rPr>
      </w:pPr>
      <w:r w:rsidRPr="00A12377">
        <w:rPr>
          <w:sz w:val="28"/>
          <w:szCs w:val="23"/>
          <w:lang w:eastAsia="ru-RU"/>
        </w:rPr>
        <w:t>Учебные</w:t>
      </w:r>
      <w:r w:rsidR="007D0BCE" w:rsidRPr="00A12377">
        <w:rPr>
          <w:sz w:val="28"/>
          <w:szCs w:val="23"/>
          <w:lang w:eastAsia="ru-RU"/>
        </w:rPr>
        <w:t xml:space="preserve">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</w:t>
      </w:r>
    </w:p>
    <w:p w:rsidR="00251B4A" w:rsidRPr="00A12377" w:rsidRDefault="00251B4A" w:rsidP="00A12377">
      <w:pPr>
        <w:widowControl w:val="0"/>
        <w:ind w:firstLine="709"/>
        <w:jc w:val="both"/>
        <w:rPr>
          <w:sz w:val="28"/>
          <w:szCs w:val="24"/>
        </w:rPr>
      </w:pPr>
      <w:r w:rsidRPr="00A12377">
        <w:rPr>
          <w:sz w:val="28"/>
          <w:szCs w:val="24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F423B" w:rsidRPr="00A12377" w:rsidRDefault="009F423B" w:rsidP="00A12377">
      <w:pPr>
        <w:pStyle w:val="22"/>
        <w:widowControl w:val="0"/>
        <w:rPr>
          <w:b/>
          <w:bCs/>
          <w:szCs w:val="24"/>
        </w:rPr>
      </w:pPr>
    </w:p>
    <w:sectPr w:rsidR="009F423B" w:rsidRPr="00A12377" w:rsidSect="00740D38">
      <w:footerReference w:type="even" r:id="rId22"/>
      <w:footerReference w:type="default" r:id="rId23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2627" w:rsidRDefault="003D2627">
      <w:r>
        <w:separator/>
      </w:r>
    </w:p>
  </w:endnote>
  <w:endnote w:type="continuationSeparator" w:id="0">
    <w:p w:rsidR="003D2627" w:rsidRDefault="003D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Arial Unicode MS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17526" w:rsidRDefault="00817526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7526" w:rsidRDefault="00817526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8912335"/>
      <w:docPartObj>
        <w:docPartGallery w:val="Page Numbers (Bottom of Page)"/>
        <w:docPartUnique/>
      </w:docPartObj>
    </w:sdtPr>
    <w:sdtContent>
      <w:p w:rsidR="00817526" w:rsidRDefault="00817526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5293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17526" w:rsidRDefault="00817526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2627" w:rsidRDefault="003D2627">
      <w:r>
        <w:separator/>
      </w:r>
    </w:p>
  </w:footnote>
  <w:footnote w:type="continuationSeparator" w:id="0">
    <w:p w:rsidR="003D2627" w:rsidRDefault="003D2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FCD7D84"/>
    <w:multiLevelType w:val="hybridMultilevel"/>
    <w:tmpl w:val="8CA067E6"/>
    <w:lvl w:ilvl="0" w:tplc="FE721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36795D"/>
    <w:multiLevelType w:val="hybridMultilevel"/>
    <w:tmpl w:val="CCDA48A4"/>
    <w:lvl w:ilvl="0" w:tplc="53AE9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4" w15:restartNumberingAfterBreak="0">
    <w:nsid w:val="67ED2FD5"/>
    <w:multiLevelType w:val="hybridMultilevel"/>
    <w:tmpl w:val="7F74184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5" w15:restartNumberingAfterBreak="0">
    <w:nsid w:val="6BA84C28"/>
    <w:multiLevelType w:val="hybridMultilevel"/>
    <w:tmpl w:val="7174DD7E"/>
    <w:lvl w:ilvl="0" w:tplc="3BD491D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5548C0"/>
    <w:multiLevelType w:val="hybridMultilevel"/>
    <w:tmpl w:val="6CB85E8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7BE43A3C"/>
    <w:multiLevelType w:val="hybridMultilevel"/>
    <w:tmpl w:val="DF4E7602"/>
    <w:lvl w:ilvl="0" w:tplc="823CE04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57433939">
    <w:abstractNumId w:val="3"/>
  </w:num>
  <w:num w:numId="2" w16cid:durableId="1514303612">
    <w:abstractNumId w:val="0"/>
  </w:num>
  <w:num w:numId="3" w16cid:durableId="680665248">
    <w:abstractNumId w:val="2"/>
  </w:num>
  <w:num w:numId="4" w16cid:durableId="2053071449">
    <w:abstractNumId w:val="6"/>
  </w:num>
  <w:num w:numId="5" w16cid:durableId="1842770590">
    <w:abstractNumId w:val="1"/>
  </w:num>
  <w:num w:numId="6" w16cid:durableId="52975058">
    <w:abstractNumId w:val="5"/>
  </w:num>
  <w:num w:numId="7" w16cid:durableId="1950508021">
    <w:abstractNumId w:val="7"/>
  </w:num>
  <w:num w:numId="8" w16cid:durableId="66355240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5EB"/>
    <w:rsid w:val="0000152F"/>
    <w:rsid w:val="00005C30"/>
    <w:rsid w:val="00022366"/>
    <w:rsid w:val="000307AC"/>
    <w:rsid w:val="00031954"/>
    <w:rsid w:val="00034F31"/>
    <w:rsid w:val="000350C1"/>
    <w:rsid w:val="00036D44"/>
    <w:rsid w:val="00036E30"/>
    <w:rsid w:val="00043D8D"/>
    <w:rsid w:val="00043DC9"/>
    <w:rsid w:val="000444EA"/>
    <w:rsid w:val="000470A6"/>
    <w:rsid w:val="00047948"/>
    <w:rsid w:val="00051E89"/>
    <w:rsid w:val="0005292C"/>
    <w:rsid w:val="000538BE"/>
    <w:rsid w:val="00054390"/>
    <w:rsid w:val="00057F76"/>
    <w:rsid w:val="00065826"/>
    <w:rsid w:val="00070148"/>
    <w:rsid w:val="000724E8"/>
    <w:rsid w:val="0007295A"/>
    <w:rsid w:val="00073AB2"/>
    <w:rsid w:val="0008396A"/>
    <w:rsid w:val="0009032B"/>
    <w:rsid w:val="0009151C"/>
    <w:rsid w:val="0009271D"/>
    <w:rsid w:val="000976E1"/>
    <w:rsid w:val="000A31F0"/>
    <w:rsid w:val="000A50EA"/>
    <w:rsid w:val="000A67A8"/>
    <w:rsid w:val="000B3965"/>
    <w:rsid w:val="000B4E4A"/>
    <w:rsid w:val="000B690A"/>
    <w:rsid w:val="000B74A7"/>
    <w:rsid w:val="000C00FA"/>
    <w:rsid w:val="000C1391"/>
    <w:rsid w:val="000C2911"/>
    <w:rsid w:val="000C4AA9"/>
    <w:rsid w:val="000C5CE4"/>
    <w:rsid w:val="000C77FE"/>
    <w:rsid w:val="000D4519"/>
    <w:rsid w:val="000D4959"/>
    <w:rsid w:val="000D4BFA"/>
    <w:rsid w:val="000D5996"/>
    <w:rsid w:val="000E01A1"/>
    <w:rsid w:val="000E0D0E"/>
    <w:rsid w:val="00100EF3"/>
    <w:rsid w:val="00101B56"/>
    <w:rsid w:val="00104AB6"/>
    <w:rsid w:val="0011308D"/>
    <w:rsid w:val="00114FB9"/>
    <w:rsid w:val="0011661C"/>
    <w:rsid w:val="00116A6E"/>
    <w:rsid w:val="00123045"/>
    <w:rsid w:val="00123D0B"/>
    <w:rsid w:val="00126922"/>
    <w:rsid w:val="0013546C"/>
    <w:rsid w:val="0013660B"/>
    <w:rsid w:val="0014393E"/>
    <w:rsid w:val="00146645"/>
    <w:rsid w:val="00150289"/>
    <w:rsid w:val="00153A8D"/>
    <w:rsid w:val="00161AD4"/>
    <w:rsid w:val="001756B6"/>
    <w:rsid w:val="0017790C"/>
    <w:rsid w:val="00177A8D"/>
    <w:rsid w:val="001805D7"/>
    <w:rsid w:val="00182130"/>
    <w:rsid w:val="001824A6"/>
    <w:rsid w:val="00182A02"/>
    <w:rsid w:val="00187E7E"/>
    <w:rsid w:val="00191266"/>
    <w:rsid w:val="00194B4C"/>
    <w:rsid w:val="0019712C"/>
    <w:rsid w:val="001A03AE"/>
    <w:rsid w:val="001A7519"/>
    <w:rsid w:val="001A78FE"/>
    <w:rsid w:val="001A7A9E"/>
    <w:rsid w:val="001B02D0"/>
    <w:rsid w:val="001C2C2C"/>
    <w:rsid w:val="001C4128"/>
    <w:rsid w:val="001D4007"/>
    <w:rsid w:val="001E6813"/>
    <w:rsid w:val="001E7ED8"/>
    <w:rsid w:val="001F71BE"/>
    <w:rsid w:val="001F73C7"/>
    <w:rsid w:val="001F7D2D"/>
    <w:rsid w:val="00203B53"/>
    <w:rsid w:val="00204D6D"/>
    <w:rsid w:val="00204FB8"/>
    <w:rsid w:val="0021251A"/>
    <w:rsid w:val="002148A5"/>
    <w:rsid w:val="002208BF"/>
    <w:rsid w:val="00221D35"/>
    <w:rsid w:val="00223130"/>
    <w:rsid w:val="002374B9"/>
    <w:rsid w:val="00251461"/>
    <w:rsid w:val="00251B4A"/>
    <w:rsid w:val="00255844"/>
    <w:rsid w:val="00263F78"/>
    <w:rsid w:val="0026537F"/>
    <w:rsid w:val="002670AE"/>
    <w:rsid w:val="00272757"/>
    <w:rsid w:val="002762C2"/>
    <w:rsid w:val="002824A1"/>
    <w:rsid w:val="00283433"/>
    <w:rsid w:val="00283C34"/>
    <w:rsid w:val="002859DF"/>
    <w:rsid w:val="00291B1C"/>
    <w:rsid w:val="002A45D7"/>
    <w:rsid w:val="002B46DA"/>
    <w:rsid w:val="002C02AD"/>
    <w:rsid w:val="002C45BE"/>
    <w:rsid w:val="002D0D93"/>
    <w:rsid w:val="002D1D70"/>
    <w:rsid w:val="002D2D17"/>
    <w:rsid w:val="002D56C7"/>
    <w:rsid w:val="002E2F8A"/>
    <w:rsid w:val="002E4ED7"/>
    <w:rsid w:val="002E6D11"/>
    <w:rsid w:val="002F01A2"/>
    <w:rsid w:val="002F09AD"/>
    <w:rsid w:val="002F54AF"/>
    <w:rsid w:val="0030204E"/>
    <w:rsid w:val="00302BAE"/>
    <w:rsid w:val="0030484D"/>
    <w:rsid w:val="00312065"/>
    <w:rsid w:val="003145D3"/>
    <w:rsid w:val="00314F9D"/>
    <w:rsid w:val="0031508B"/>
    <w:rsid w:val="00321886"/>
    <w:rsid w:val="00324D52"/>
    <w:rsid w:val="00325ACA"/>
    <w:rsid w:val="00326EBC"/>
    <w:rsid w:val="00333B8A"/>
    <w:rsid w:val="0033798B"/>
    <w:rsid w:val="00341938"/>
    <w:rsid w:val="0034569D"/>
    <w:rsid w:val="00346DD0"/>
    <w:rsid w:val="003527FD"/>
    <w:rsid w:val="00357BB8"/>
    <w:rsid w:val="00366448"/>
    <w:rsid w:val="003713AA"/>
    <w:rsid w:val="00371DDC"/>
    <w:rsid w:val="00373EC4"/>
    <w:rsid w:val="00393409"/>
    <w:rsid w:val="00393677"/>
    <w:rsid w:val="00395FCF"/>
    <w:rsid w:val="00396282"/>
    <w:rsid w:val="003A1875"/>
    <w:rsid w:val="003A239F"/>
    <w:rsid w:val="003A3068"/>
    <w:rsid w:val="003A4840"/>
    <w:rsid w:val="003A6B23"/>
    <w:rsid w:val="003A7490"/>
    <w:rsid w:val="003C30B3"/>
    <w:rsid w:val="003C6D78"/>
    <w:rsid w:val="003D2627"/>
    <w:rsid w:val="003D46DC"/>
    <w:rsid w:val="003D513F"/>
    <w:rsid w:val="003D79EF"/>
    <w:rsid w:val="003E195F"/>
    <w:rsid w:val="003E4545"/>
    <w:rsid w:val="003E6ECC"/>
    <w:rsid w:val="003F05AD"/>
    <w:rsid w:val="003F585C"/>
    <w:rsid w:val="00403B10"/>
    <w:rsid w:val="004142FC"/>
    <w:rsid w:val="00421F79"/>
    <w:rsid w:val="0042625A"/>
    <w:rsid w:val="00427A39"/>
    <w:rsid w:val="00431021"/>
    <w:rsid w:val="0044254E"/>
    <w:rsid w:val="004465EB"/>
    <w:rsid w:val="00452930"/>
    <w:rsid w:val="00457F16"/>
    <w:rsid w:val="00460C01"/>
    <w:rsid w:val="00464807"/>
    <w:rsid w:val="00471F28"/>
    <w:rsid w:val="00474FEF"/>
    <w:rsid w:val="00475220"/>
    <w:rsid w:val="00475418"/>
    <w:rsid w:val="0047572C"/>
    <w:rsid w:val="00487BFF"/>
    <w:rsid w:val="00493B95"/>
    <w:rsid w:val="004A768C"/>
    <w:rsid w:val="004B00CA"/>
    <w:rsid w:val="004B1928"/>
    <w:rsid w:val="004B32EB"/>
    <w:rsid w:val="004B3548"/>
    <w:rsid w:val="004B4A2B"/>
    <w:rsid w:val="004C2808"/>
    <w:rsid w:val="004C6047"/>
    <w:rsid w:val="004C75E9"/>
    <w:rsid w:val="004D4EFF"/>
    <w:rsid w:val="004D6C61"/>
    <w:rsid w:val="004D74C8"/>
    <w:rsid w:val="004E219C"/>
    <w:rsid w:val="004E30BE"/>
    <w:rsid w:val="004E3E1F"/>
    <w:rsid w:val="004E71F8"/>
    <w:rsid w:val="004F1A3B"/>
    <w:rsid w:val="004F3C34"/>
    <w:rsid w:val="004F65BE"/>
    <w:rsid w:val="00500118"/>
    <w:rsid w:val="00504EE0"/>
    <w:rsid w:val="0051511B"/>
    <w:rsid w:val="005175B9"/>
    <w:rsid w:val="005219CB"/>
    <w:rsid w:val="00523731"/>
    <w:rsid w:val="00523ADA"/>
    <w:rsid w:val="00525F2C"/>
    <w:rsid w:val="00526FDA"/>
    <w:rsid w:val="0054091F"/>
    <w:rsid w:val="00543FAE"/>
    <w:rsid w:val="00547983"/>
    <w:rsid w:val="00555E5E"/>
    <w:rsid w:val="00556F04"/>
    <w:rsid w:val="0056125E"/>
    <w:rsid w:val="0056311D"/>
    <w:rsid w:val="005648F2"/>
    <w:rsid w:val="00565F84"/>
    <w:rsid w:val="00566F9B"/>
    <w:rsid w:val="00574CAF"/>
    <w:rsid w:val="005804A7"/>
    <w:rsid w:val="005A236E"/>
    <w:rsid w:val="005A5507"/>
    <w:rsid w:val="005B0A44"/>
    <w:rsid w:val="005B0BE1"/>
    <w:rsid w:val="005B7754"/>
    <w:rsid w:val="005C08DB"/>
    <w:rsid w:val="005C1733"/>
    <w:rsid w:val="005C1971"/>
    <w:rsid w:val="005C73D6"/>
    <w:rsid w:val="005D048E"/>
    <w:rsid w:val="005D746A"/>
    <w:rsid w:val="005E129F"/>
    <w:rsid w:val="005E7086"/>
    <w:rsid w:val="005F2480"/>
    <w:rsid w:val="005F33D6"/>
    <w:rsid w:val="00600C9A"/>
    <w:rsid w:val="0060108B"/>
    <w:rsid w:val="00601DF8"/>
    <w:rsid w:val="00603270"/>
    <w:rsid w:val="00603D60"/>
    <w:rsid w:val="006107ED"/>
    <w:rsid w:val="00613CCB"/>
    <w:rsid w:val="00617DDD"/>
    <w:rsid w:val="0062066D"/>
    <w:rsid w:val="00621737"/>
    <w:rsid w:val="00623603"/>
    <w:rsid w:val="00630184"/>
    <w:rsid w:val="00641B48"/>
    <w:rsid w:val="006532B7"/>
    <w:rsid w:val="00661B2E"/>
    <w:rsid w:val="00663478"/>
    <w:rsid w:val="00665CC5"/>
    <w:rsid w:val="0067162E"/>
    <w:rsid w:val="00671AF9"/>
    <w:rsid w:val="00672289"/>
    <w:rsid w:val="006731A6"/>
    <w:rsid w:val="006767BD"/>
    <w:rsid w:val="00676CDC"/>
    <w:rsid w:val="006777F3"/>
    <w:rsid w:val="00686124"/>
    <w:rsid w:val="00691070"/>
    <w:rsid w:val="00691ED5"/>
    <w:rsid w:val="00693790"/>
    <w:rsid w:val="00696370"/>
    <w:rsid w:val="006A2678"/>
    <w:rsid w:val="006A6F94"/>
    <w:rsid w:val="006B41AA"/>
    <w:rsid w:val="006B66C3"/>
    <w:rsid w:val="006C0FE1"/>
    <w:rsid w:val="006C1490"/>
    <w:rsid w:val="006C593E"/>
    <w:rsid w:val="006C5E29"/>
    <w:rsid w:val="006C6E68"/>
    <w:rsid w:val="006C75A7"/>
    <w:rsid w:val="006D7C68"/>
    <w:rsid w:val="006D7DCB"/>
    <w:rsid w:val="006E045D"/>
    <w:rsid w:val="006E30C4"/>
    <w:rsid w:val="006E3170"/>
    <w:rsid w:val="006E7BE3"/>
    <w:rsid w:val="006F4C97"/>
    <w:rsid w:val="006F4CC7"/>
    <w:rsid w:val="0071174F"/>
    <w:rsid w:val="00713A0E"/>
    <w:rsid w:val="00715B22"/>
    <w:rsid w:val="00722950"/>
    <w:rsid w:val="00724D65"/>
    <w:rsid w:val="00730CD9"/>
    <w:rsid w:val="00740D38"/>
    <w:rsid w:val="0074299C"/>
    <w:rsid w:val="007439E1"/>
    <w:rsid w:val="00751778"/>
    <w:rsid w:val="00752C5B"/>
    <w:rsid w:val="00754F1F"/>
    <w:rsid w:val="00760CDA"/>
    <w:rsid w:val="00762E89"/>
    <w:rsid w:val="00765115"/>
    <w:rsid w:val="007656AD"/>
    <w:rsid w:val="00767940"/>
    <w:rsid w:val="00780E05"/>
    <w:rsid w:val="007845EF"/>
    <w:rsid w:val="007911D0"/>
    <w:rsid w:val="00792A89"/>
    <w:rsid w:val="00793A94"/>
    <w:rsid w:val="00793E48"/>
    <w:rsid w:val="007A029E"/>
    <w:rsid w:val="007A2BF6"/>
    <w:rsid w:val="007A5A20"/>
    <w:rsid w:val="007B2BC4"/>
    <w:rsid w:val="007C1A73"/>
    <w:rsid w:val="007C2260"/>
    <w:rsid w:val="007C39E0"/>
    <w:rsid w:val="007C455E"/>
    <w:rsid w:val="007D005A"/>
    <w:rsid w:val="007D0BCE"/>
    <w:rsid w:val="007D12A9"/>
    <w:rsid w:val="007D2A4A"/>
    <w:rsid w:val="007E6002"/>
    <w:rsid w:val="007E61F5"/>
    <w:rsid w:val="007F07E4"/>
    <w:rsid w:val="007F0DE2"/>
    <w:rsid w:val="007F46DC"/>
    <w:rsid w:val="007F6203"/>
    <w:rsid w:val="007F6776"/>
    <w:rsid w:val="007F7014"/>
    <w:rsid w:val="008017A3"/>
    <w:rsid w:val="00802B5C"/>
    <w:rsid w:val="00807A2A"/>
    <w:rsid w:val="0081424C"/>
    <w:rsid w:val="00817526"/>
    <w:rsid w:val="00822330"/>
    <w:rsid w:val="00823C45"/>
    <w:rsid w:val="00827F82"/>
    <w:rsid w:val="00837FFE"/>
    <w:rsid w:val="008404C1"/>
    <w:rsid w:val="00845444"/>
    <w:rsid w:val="0084611C"/>
    <w:rsid w:val="008516F4"/>
    <w:rsid w:val="008526F6"/>
    <w:rsid w:val="00854B79"/>
    <w:rsid w:val="008644AC"/>
    <w:rsid w:val="0086550C"/>
    <w:rsid w:val="00865FC9"/>
    <w:rsid w:val="00870AF7"/>
    <w:rsid w:val="0087476D"/>
    <w:rsid w:val="00880A50"/>
    <w:rsid w:val="0089187B"/>
    <w:rsid w:val="00895377"/>
    <w:rsid w:val="00895DC1"/>
    <w:rsid w:val="008A2165"/>
    <w:rsid w:val="008A2A5A"/>
    <w:rsid w:val="008A3A71"/>
    <w:rsid w:val="008A3A8E"/>
    <w:rsid w:val="008B264A"/>
    <w:rsid w:val="008B5FE3"/>
    <w:rsid w:val="008C0B12"/>
    <w:rsid w:val="008D06D3"/>
    <w:rsid w:val="008D2590"/>
    <w:rsid w:val="008D3CD4"/>
    <w:rsid w:val="008D4BEC"/>
    <w:rsid w:val="008E36A0"/>
    <w:rsid w:val="008E3F6D"/>
    <w:rsid w:val="008F0657"/>
    <w:rsid w:val="008F69B8"/>
    <w:rsid w:val="00900B05"/>
    <w:rsid w:val="00900C68"/>
    <w:rsid w:val="00900E69"/>
    <w:rsid w:val="00901C02"/>
    <w:rsid w:val="00903634"/>
    <w:rsid w:val="00904F7B"/>
    <w:rsid w:val="009079F9"/>
    <w:rsid w:val="00914415"/>
    <w:rsid w:val="00916CD7"/>
    <w:rsid w:val="00917B81"/>
    <w:rsid w:val="00921FD1"/>
    <w:rsid w:val="0092253F"/>
    <w:rsid w:val="009310C9"/>
    <w:rsid w:val="009351AE"/>
    <w:rsid w:val="0094493A"/>
    <w:rsid w:val="00946BF4"/>
    <w:rsid w:val="0095063C"/>
    <w:rsid w:val="00953A83"/>
    <w:rsid w:val="00960EAD"/>
    <w:rsid w:val="009619B1"/>
    <w:rsid w:val="0096456E"/>
    <w:rsid w:val="00975FAE"/>
    <w:rsid w:val="00976E09"/>
    <w:rsid w:val="0097733E"/>
    <w:rsid w:val="009807A6"/>
    <w:rsid w:val="009811B8"/>
    <w:rsid w:val="00986E0B"/>
    <w:rsid w:val="00986EB6"/>
    <w:rsid w:val="009912F3"/>
    <w:rsid w:val="00992BD8"/>
    <w:rsid w:val="009A3D3A"/>
    <w:rsid w:val="009A76C4"/>
    <w:rsid w:val="009A78A0"/>
    <w:rsid w:val="009B2905"/>
    <w:rsid w:val="009B5817"/>
    <w:rsid w:val="009B5F10"/>
    <w:rsid w:val="009C28F0"/>
    <w:rsid w:val="009C5F9D"/>
    <w:rsid w:val="009C602A"/>
    <w:rsid w:val="009D60B2"/>
    <w:rsid w:val="009E0D35"/>
    <w:rsid w:val="009E2A42"/>
    <w:rsid w:val="009E75A0"/>
    <w:rsid w:val="009F0482"/>
    <w:rsid w:val="009F423B"/>
    <w:rsid w:val="00A12377"/>
    <w:rsid w:val="00A12F8C"/>
    <w:rsid w:val="00A16983"/>
    <w:rsid w:val="00A17AD2"/>
    <w:rsid w:val="00A22009"/>
    <w:rsid w:val="00A3158A"/>
    <w:rsid w:val="00A341B0"/>
    <w:rsid w:val="00A61E6F"/>
    <w:rsid w:val="00A62624"/>
    <w:rsid w:val="00A64D21"/>
    <w:rsid w:val="00A70DFA"/>
    <w:rsid w:val="00A7317C"/>
    <w:rsid w:val="00A75E1F"/>
    <w:rsid w:val="00A761A8"/>
    <w:rsid w:val="00A77547"/>
    <w:rsid w:val="00A77943"/>
    <w:rsid w:val="00A86822"/>
    <w:rsid w:val="00A878FA"/>
    <w:rsid w:val="00A9143F"/>
    <w:rsid w:val="00A91622"/>
    <w:rsid w:val="00AA2B19"/>
    <w:rsid w:val="00AA33F9"/>
    <w:rsid w:val="00AA408E"/>
    <w:rsid w:val="00AA6376"/>
    <w:rsid w:val="00AA6C95"/>
    <w:rsid w:val="00AB07D2"/>
    <w:rsid w:val="00AB212B"/>
    <w:rsid w:val="00AB3174"/>
    <w:rsid w:val="00AB4557"/>
    <w:rsid w:val="00AB478A"/>
    <w:rsid w:val="00AB6B7B"/>
    <w:rsid w:val="00AC533A"/>
    <w:rsid w:val="00AC590F"/>
    <w:rsid w:val="00AD24F2"/>
    <w:rsid w:val="00AD35CE"/>
    <w:rsid w:val="00AD55BE"/>
    <w:rsid w:val="00AD7121"/>
    <w:rsid w:val="00AE0C64"/>
    <w:rsid w:val="00AE0F06"/>
    <w:rsid w:val="00AE22B5"/>
    <w:rsid w:val="00AE5427"/>
    <w:rsid w:val="00AE733F"/>
    <w:rsid w:val="00AF07F6"/>
    <w:rsid w:val="00AF13A7"/>
    <w:rsid w:val="00AF29E2"/>
    <w:rsid w:val="00AF5464"/>
    <w:rsid w:val="00AF57F7"/>
    <w:rsid w:val="00AF5CE0"/>
    <w:rsid w:val="00AF5D72"/>
    <w:rsid w:val="00AF7B28"/>
    <w:rsid w:val="00B007F8"/>
    <w:rsid w:val="00B05399"/>
    <w:rsid w:val="00B1018F"/>
    <w:rsid w:val="00B15D00"/>
    <w:rsid w:val="00B165F9"/>
    <w:rsid w:val="00B221C2"/>
    <w:rsid w:val="00B241C3"/>
    <w:rsid w:val="00B24610"/>
    <w:rsid w:val="00B328E6"/>
    <w:rsid w:val="00B3392D"/>
    <w:rsid w:val="00B365BE"/>
    <w:rsid w:val="00B4135C"/>
    <w:rsid w:val="00B44675"/>
    <w:rsid w:val="00B634E0"/>
    <w:rsid w:val="00B65ECE"/>
    <w:rsid w:val="00B725C9"/>
    <w:rsid w:val="00B775EC"/>
    <w:rsid w:val="00B80301"/>
    <w:rsid w:val="00B804AD"/>
    <w:rsid w:val="00B82E13"/>
    <w:rsid w:val="00B82E6C"/>
    <w:rsid w:val="00B84273"/>
    <w:rsid w:val="00B86178"/>
    <w:rsid w:val="00B87F2A"/>
    <w:rsid w:val="00B90EFD"/>
    <w:rsid w:val="00B92EF8"/>
    <w:rsid w:val="00B96463"/>
    <w:rsid w:val="00BA10BF"/>
    <w:rsid w:val="00BA4CEA"/>
    <w:rsid w:val="00BA5F8D"/>
    <w:rsid w:val="00BB43AA"/>
    <w:rsid w:val="00BB4482"/>
    <w:rsid w:val="00BB65BF"/>
    <w:rsid w:val="00BC3559"/>
    <w:rsid w:val="00BC76CB"/>
    <w:rsid w:val="00BC7ED2"/>
    <w:rsid w:val="00BD2BB8"/>
    <w:rsid w:val="00BD43B8"/>
    <w:rsid w:val="00BD7F70"/>
    <w:rsid w:val="00BF587C"/>
    <w:rsid w:val="00C00428"/>
    <w:rsid w:val="00C023DC"/>
    <w:rsid w:val="00C02549"/>
    <w:rsid w:val="00C0714E"/>
    <w:rsid w:val="00C12211"/>
    <w:rsid w:val="00C14FA1"/>
    <w:rsid w:val="00C212F0"/>
    <w:rsid w:val="00C21EE3"/>
    <w:rsid w:val="00C24863"/>
    <w:rsid w:val="00C24EEA"/>
    <w:rsid w:val="00C252A0"/>
    <w:rsid w:val="00C2578A"/>
    <w:rsid w:val="00C3320A"/>
    <w:rsid w:val="00C354A4"/>
    <w:rsid w:val="00C357B3"/>
    <w:rsid w:val="00C44B87"/>
    <w:rsid w:val="00C455E5"/>
    <w:rsid w:val="00C500B1"/>
    <w:rsid w:val="00C56CC9"/>
    <w:rsid w:val="00C5761F"/>
    <w:rsid w:val="00C6497F"/>
    <w:rsid w:val="00C64D32"/>
    <w:rsid w:val="00C70BF9"/>
    <w:rsid w:val="00C7378D"/>
    <w:rsid w:val="00C7461C"/>
    <w:rsid w:val="00C75DB0"/>
    <w:rsid w:val="00C767F1"/>
    <w:rsid w:val="00C82A5B"/>
    <w:rsid w:val="00C8558F"/>
    <w:rsid w:val="00C8627E"/>
    <w:rsid w:val="00C90000"/>
    <w:rsid w:val="00C901EC"/>
    <w:rsid w:val="00C95A75"/>
    <w:rsid w:val="00CA2D3E"/>
    <w:rsid w:val="00CB054E"/>
    <w:rsid w:val="00CB47E9"/>
    <w:rsid w:val="00CD18BC"/>
    <w:rsid w:val="00CD2CB2"/>
    <w:rsid w:val="00CD2D25"/>
    <w:rsid w:val="00CD4A5D"/>
    <w:rsid w:val="00CD5D3C"/>
    <w:rsid w:val="00CD7950"/>
    <w:rsid w:val="00CE1370"/>
    <w:rsid w:val="00CE48B5"/>
    <w:rsid w:val="00CE4B88"/>
    <w:rsid w:val="00CF2C02"/>
    <w:rsid w:val="00CF4986"/>
    <w:rsid w:val="00CF509A"/>
    <w:rsid w:val="00CF72BF"/>
    <w:rsid w:val="00D01E19"/>
    <w:rsid w:val="00D06BF3"/>
    <w:rsid w:val="00D11A49"/>
    <w:rsid w:val="00D141BF"/>
    <w:rsid w:val="00D17E45"/>
    <w:rsid w:val="00D2121B"/>
    <w:rsid w:val="00D21EE3"/>
    <w:rsid w:val="00D228E3"/>
    <w:rsid w:val="00D313FA"/>
    <w:rsid w:val="00D34D5A"/>
    <w:rsid w:val="00D46F6A"/>
    <w:rsid w:val="00D471B2"/>
    <w:rsid w:val="00D54A14"/>
    <w:rsid w:val="00D55448"/>
    <w:rsid w:val="00D55714"/>
    <w:rsid w:val="00D63E16"/>
    <w:rsid w:val="00D64E8B"/>
    <w:rsid w:val="00D67A7A"/>
    <w:rsid w:val="00D716FF"/>
    <w:rsid w:val="00D74C04"/>
    <w:rsid w:val="00D81757"/>
    <w:rsid w:val="00D85AEF"/>
    <w:rsid w:val="00D86C94"/>
    <w:rsid w:val="00D8731D"/>
    <w:rsid w:val="00D91C53"/>
    <w:rsid w:val="00DA08DD"/>
    <w:rsid w:val="00DB161D"/>
    <w:rsid w:val="00DB382C"/>
    <w:rsid w:val="00DC51DF"/>
    <w:rsid w:val="00DD037D"/>
    <w:rsid w:val="00DD2E93"/>
    <w:rsid w:val="00DD4239"/>
    <w:rsid w:val="00DD67F1"/>
    <w:rsid w:val="00DE28CF"/>
    <w:rsid w:val="00DE54AD"/>
    <w:rsid w:val="00DF2AA1"/>
    <w:rsid w:val="00DF5DC3"/>
    <w:rsid w:val="00E00876"/>
    <w:rsid w:val="00E04B08"/>
    <w:rsid w:val="00E13859"/>
    <w:rsid w:val="00E13E25"/>
    <w:rsid w:val="00E369DD"/>
    <w:rsid w:val="00E421E3"/>
    <w:rsid w:val="00E43447"/>
    <w:rsid w:val="00E45D22"/>
    <w:rsid w:val="00E4744E"/>
    <w:rsid w:val="00E47BC1"/>
    <w:rsid w:val="00E620DF"/>
    <w:rsid w:val="00E62CD2"/>
    <w:rsid w:val="00E649E6"/>
    <w:rsid w:val="00E72467"/>
    <w:rsid w:val="00E82CF5"/>
    <w:rsid w:val="00E82D85"/>
    <w:rsid w:val="00E855E7"/>
    <w:rsid w:val="00E85751"/>
    <w:rsid w:val="00E87F72"/>
    <w:rsid w:val="00E94075"/>
    <w:rsid w:val="00E95C82"/>
    <w:rsid w:val="00EA1AFF"/>
    <w:rsid w:val="00EB18C5"/>
    <w:rsid w:val="00EB3441"/>
    <w:rsid w:val="00EC3AD0"/>
    <w:rsid w:val="00EC3BF8"/>
    <w:rsid w:val="00EC50A0"/>
    <w:rsid w:val="00EC540A"/>
    <w:rsid w:val="00ED5136"/>
    <w:rsid w:val="00ED7502"/>
    <w:rsid w:val="00EE1A30"/>
    <w:rsid w:val="00EE38AE"/>
    <w:rsid w:val="00EF22CF"/>
    <w:rsid w:val="00EF76EE"/>
    <w:rsid w:val="00F0075B"/>
    <w:rsid w:val="00F02949"/>
    <w:rsid w:val="00F029F4"/>
    <w:rsid w:val="00F0692E"/>
    <w:rsid w:val="00F07137"/>
    <w:rsid w:val="00F13A6B"/>
    <w:rsid w:val="00F1476F"/>
    <w:rsid w:val="00F149E7"/>
    <w:rsid w:val="00F14EED"/>
    <w:rsid w:val="00F24330"/>
    <w:rsid w:val="00F30986"/>
    <w:rsid w:val="00F36184"/>
    <w:rsid w:val="00F4216E"/>
    <w:rsid w:val="00F62D79"/>
    <w:rsid w:val="00F6485B"/>
    <w:rsid w:val="00F65C59"/>
    <w:rsid w:val="00F6789E"/>
    <w:rsid w:val="00F700C5"/>
    <w:rsid w:val="00F722D1"/>
    <w:rsid w:val="00F746DC"/>
    <w:rsid w:val="00F755FE"/>
    <w:rsid w:val="00F841C8"/>
    <w:rsid w:val="00F84CDA"/>
    <w:rsid w:val="00F85DF8"/>
    <w:rsid w:val="00FA4232"/>
    <w:rsid w:val="00FB2E7F"/>
    <w:rsid w:val="00FB3881"/>
    <w:rsid w:val="00FB4211"/>
    <w:rsid w:val="00FB702F"/>
    <w:rsid w:val="00FC2CD0"/>
    <w:rsid w:val="00FC34BD"/>
    <w:rsid w:val="00FC5477"/>
    <w:rsid w:val="00FC6EA3"/>
    <w:rsid w:val="00FD0ACB"/>
    <w:rsid w:val="00FD318F"/>
    <w:rsid w:val="00FD374C"/>
    <w:rsid w:val="00FD53C5"/>
    <w:rsid w:val="00FD6008"/>
    <w:rsid w:val="00FE0ECA"/>
    <w:rsid w:val="00FE457A"/>
    <w:rsid w:val="00FE4E96"/>
    <w:rsid w:val="00FE6F09"/>
    <w:rsid w:val="00FE6FAD"/>
    <w:rsid w:val="00FF4E20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42F66"/>
  <w15:docId w15:val="{1A7CC1CC-BADC-4929-B51A-87A38E08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574CAF"/>
    <w:rPr>
      <w:lang w:eastAsia="en-US"/>
    </w:rPr>
  </w:style>
  <w:style w:type="paragraph" w:styleId="1">
    <w:name w:val="heading 1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uiPriority w:val="59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link w:val="afe"/>
    <w:uiPriority w:val="99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f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character" w:customStyle="1" w:styleId="afe">
    <w:name w:val="Абзац списка Знак"/>
    <w:link w:val="14"/>
    <w:uiPriority w:val="99"/>
    <w:locked/>
    <w:rsid w:val="00504EE0"/>
    <w:rPr>
      <w:rFonts w:ascii="Calibri" w:hAnsi="Calibri"/>
      <w:sz w:val="22"/>
      <w:szCs w:val="22"/>
      <w:lang w:eastAsia="en-US"/>
    </w:rPr>
  </w:style>
  <w:style w:type="character" w:customStyle="1" w:styleId="blk">
    <w:name w:val="blk"/>
    <w:basedOn w:val="a1"/>
    <w:rsid w:val="009C602A"/>
  </w:style>
  <w:style w:type="paragraph" w:customStyle="1" w:styleId="aff0">
    <w:name w:val="Основной б.о."/>
    <w:basedOn w:val="a0"/>
    <w:next w:val="a0"/>
    <w:rsid w:val="005E129F"/>
    <w:pPr>
      <w:jc w:val="both"/>
    </w:pPr>
    <w:rPr>
      <w:sz w:val="28"/>
      <w:lang w:eastAsia="ru-RU"/>
    </w:rPr>
  </w:style>
  <w:style w:type="paragraph" w:customStyle="1" w:styleId="ConsPlusTitle">
    <w:name w:val="ConsPlusTitle"/>
    <w:rsid w:val="00CF4986"/>
    <w:pPr>
      <w:widowControl w:val="0"/>
      <w:autoSpaceDE w:val="0"/>
      <w:autoSpaceDN w:val="0"/>
    </w:pPr>
    <w:rPr>
      <w:rFonts w:ascii="Arial" w:eastAsia="SimSun" w:hAnsi="Arial" w:cs="Arial"/>
      <w:b/>
      <w:szCs w:val="22"/>
      <w:lang w:eastAsia="zh-CN"/>
    </w:rPr>
  </w:style>
  <w:style w:type="character" w:customStyle="1" w:styleId="15">
    <w:name w:val="Заголовок №1_"/>
    <w:basedOn w:val="a1"/>
    <w:link w:val="16"/>
    <w:rsid w:val="005648F2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0"/>
    <w:link w:val="15"/>
    <w:rsid w:val="005648F2"/>
    <w:pPr>
      <w:widowControl w:val="0"/>
      <w:shd w:val="clear" w:color="auto" w:fill="FFFFFF"/>
      <w:spacing w:before="300" w:after="420" w:line="0" w:lineRule="atLeast"/>
      <w:ind w:hanging="1020"/>
      <w:jc w:val="both"/>
      <w:outlineLvl w:val="0"/>
    </w:pPr>
    <w:rPr>
      <w:b/>
      <w:bCs/>
      <w:sz w:val="28"/>
      <w:szCs w:val="28"/>
      <w:lang w:eastAsia="ru-RU"/>
    </w:rPr>
  </w:style>
  <w:style w:type="character" w:customStyle="1" w:styleId="80">
    <w:name w:val="Основной текст (8)_"/>
    <w:basedOn w:val="a1"/>
    <w:link w:val="81"/>
    <w:rsid w:val="0011661C"/>
    <w:rPr>
      <w:b/>
      <w:bCs/>
      <w:i/>
      <w:iCs/>
      <w:sz w:val="28"/>
      <w:szCs w:val="28"/>
      <w:shd w:val="clear" w:color="auto" w:fill="FFFFFF"/>
    </w:rPr>
  </w:style>
  <w:style w:type="paragraph" w:customStyle="1" w:styleId="81">
    <w:name w:val="Основной текст (8)"/>
    <w:basedOn w:val="a0"/>
    <w:link w:val="80"/>
    <w:rsid w:val="0011661C"/>
    <w:pPr>
      <w:widowControl w:val="0"/>
      <w:shd w:val="clear" w:color="auto" w:fill="FFFFFF"/>
      <w:spacing w:line="322" w:lineRule="exact"/>
      <w:jc w:val="both"/>
    </w:pPr>
    <w:rPr>
      <w:b/>
      <w:bCs/>
      <w:i/>
      <w:iCs/>
      <w:sz w:val="28"/>
      <w:szCs w:val="28"/>
      <w:lang w:eastAsia="ru-RU"/>
    </w:rPr>
  </w:style>
  <w:style w:type="character" w:customStyle="1" w:styleId="70">
    <w:name w:val="Основной текст (7)_"/>
    <w:basedOn w:val="a1"/>
    <w:link w:val="71"/>
    <w:rsid w:val="00341938"/>
    <w:rPr>
      <w:b/>
      <w:bCs/>
      <w:sz w:val="28"/>
      <w:szCs w:val="28"/>
      <w:shd w:val="clear" w:color="auto" w:fill="FFFFFF"/>
    </w:rPr>
  </w:style>
  <w:style w:type="paragraph" w:customStyle="1" w:styleId="71">
    <w:name w:val="Основной текст (7)"/>
    <w:basedOn w:val="a0"/>
    <w:link w:val="70"/>
    <w:rsid w:val="00341938"/>
    <w:pPr>
      <w:widowControl w:val="0"/>
      <w:shd w:val="clear" w:color="auto" w:fill="FFFFFF"/>
      <w:spacing w:before="300" w:after="420" w:line="0" w:lineRule="atLeast"/>
      <w:ind w:hanging="760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iblioclub.ru/index.php?page=book&amp;id=575403" TargetMode="External"/><Relationship Id="rId18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soph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99568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hyperlink" Target="http://www.philos.ms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81563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biblioclub.ru/index.php?page=book&amp;id=83087" TargetMode="External"/><Relationship Id="rId19" Type="http://schemas.openxmlformats.org/officeDocument/2006/relationships/hyperlink" Target="http://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7359" TargetMode="External"/><Relationship Id="rId14" Type="http://schemas.openxmlformats.org/officeDocument/2006/relationships/hyperlink" Target="http://www.biblioclub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77CC-D4BE-48B8-820F-ED7F6C3A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17</Pages>
  <Words>3893</Words>
  <Characters>22192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26033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максим шепелев</cp:lastModifiedBy>
  <cp:revision>101</cp:revision>
  <cp:lastPrinted>2020-02-13T12:46:00Z</cp:lastPrinted>
  <dcterms:created xsi:type="dcterms:W3CDTF">2020-04-21T15:59:00Z</dcterms:created>
  <dcterms:modified xsi:type="dcterms:W3CDTF">2022-10-16T11:10:00Z</dcterms:modified>
</cp:coreProperties>
</file>