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00B1" w:rsidRPr="00F50528" w:rsidRDefault="00C500B1" w:rsidP="00F50528">
      <w:pPr>
        <w:ind w:firstLine="709"/>
        <w:jc w:val="center"/>
        <w:rPr>
          <w:sz w:val="24"/>
          <w:szCs w:val="24"/>
        </w:rPr>
      </w:pPr>
      <w:r w:rsidRPr="00F50528">
        <w:rPr>
          <w:sz w:val="24"/>
          <w:szCs w:val="24"/>
        </w:rPr>
        <w:t>ЕЛЕЦКИЙ ГОСУДАРСТВЕННЫЙ УНИВЕРСИТЕТ им. И.А. БУНИНА</w:t>
      </w:r>
    </w:p>
    <w:p w:rsidR="00B724FB" w:rsidRPr="00F50528" w:rsidRDefault="00B724FB" w:rsidP="00F50528">
      <w:pPr>
        <w:ind w:firstLine="709"/>
        <w:jc w:val="center"/>
        <w:rPr>
          <w:sz w:val="24"/>
          <w:szCs w:val="24"/>
        </w:rPr>
      </w:pPr>
    </w:p>
    <w:p w:rsidR="00C500B1" w:rsidRPr="00F50528" w:rsidRDefault="00C500B1" w:rsidP="00F50528">
      <w:pPr>
        <w:ind w:firstLine="709"/>
        <w:rPr>
          <w:sz w:val="24"/>
          <w:szCs w:val="24"/>
        </w:rPr>
      </w:pPr>
    </w:p>
    <w:p w:rsidR="00B724FB" w:rsidRPr="00F50528" w:rsidRDefault="00CB459B" w:rsidP="00F50528">
      <w:pPr>
        <w:ind w:left="5103" w:firstLine="709"/>
        <w:jc w:val="right"/>
        <w:rPr>
          <w:sz w:val="24"/>
          <w:szCs w:val="24"/>
        </w:rPr>
      </w:pPr>
      <w:r w:rsidRPr="00F50528">
        <w:rPr>
          <w:noProof/>
          <w:sz w:val="24"/>
          <w:szCs w:val="24"/>
          <w:lang w:eastAsia="ru-RU"/>
        </w:rPr>
        <w:drawing>
          <wp:inline distT="0" distB="0" distL="0" distR="0" wp14:anchorId="2206392D" wp14:editId="63CC458B">
            <wp:extent cx="2578705" cy="1249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52" t="45099" r="19554" b="2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330" cy="125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CA0" w:rsidRPr="00F50528" w:rsidRDefault="00C81CA0" w:rsidP="00F50528">
      <w:pPr>
        <w:ind w:left="5103" w:firstLine="709"/>
        <w:rPr>
          <w:sz w:val="24"/>
          <w:szCs w:val="24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  <w:r w:rsidRPr="00F50528">
        <w:rPr>
          <w:sz w:val="24"/>
          <w:szCs w:val="24"/>
        </w:rPr>
        <w:t>РАБОЧАЯ ПРОГРАММА ДИСЦИПЛИНЫ</w:t>
      </w:r>
    </w:p>
    <w:p w:rsidR="002D7B48" w:rsidRPr="00F50528" w:rsidRDefault="00237961" w:rsidP="00F50528">
      <w:pPr>
        <w:ind w:firstLine="709"/>
        <w:jc w:val="both"/>
        <w:rPr>
          <w:b/>
          <w:sz w:val="24"/>
          <w:szCs w:val="24"/>
          <w:lang w:eastAsia="ru-RU"/>
        </w:rPr>
      </w:pPr>
      <w:r w:rsidRPr="00F50528">
        <w:rPr>
          <w:b/>
          <w:sz w:val="24"/>
          <w:szCs w:val="24"/>
          <w:lang w:eastAsia="ru-RU"/>
        </w:rPr>
        <w:t>2.1.1.</w:t>
      </w:r>
      <w:r w:rsidR="003C5159">
        <w:rPr>
          <w:b/>
          <w:sz w:val="24"/>
          <w:szCs w:val="24"/>
          <w:lang w:eastAsia="ru-RU"/>
        </w:rPr>
        <w:t>2</w:t>
      </w:r>
      <w:r w:rsidRPr="00F50528">
        <w:rPr>
          <w:b/>
          <w:sz w:val="24"/>
          <w:szCs w:val="24"/>
          <w:lang w:eastAsia="ru-RU"/>
        </w:rPr>
        <w:t xml:space="preserve"> </w:t>
      </w:r>
      <w:r w:rsidR="003C5159">
        <w:rPr>
          <w:b/>
          <w:sz w:val="24"/>
          <w:szCs w:val="24"/>
        </w:rPr>
        <w:t>Современная теория и практика управления</w:t>
      </w:r>
    </w:p>
    <w:p w:rsidR="00CB459B" w:rsidRPr="00F50528" w:rsidRDefault="00CB459B" w:rsidP="00F50528">
      <w:pPr>
        <w:widowControl w:val="0"/>
        <w:ind w:firstLine="709"/>
        <w:jc w:val="center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Шифр и наименование группы научных специальностей:</w:t>
      </w:r>
      <w:r w:rsidRPr="00F50528">
        <w:rPr>
          <w:sz w:val="24"/>
          <w:szCs w:val="24"/>
        </w:rPr>
        <w:t xml:space="preserve"> 5.</w:t>
      </w:r>
      <w:r w:rsidR="00237961">
        <w:rPr>
          <w:sz w:val="24"/>
          <w:szCs w:val="24"/>
        </w:rPr>
        <w:t>2</w:t>
      </w:r>
      <w:r w:rsidRPr="00F50528">
        <w:rPr>
          <w:sz w:val="24"/>
          <w:szCs w:val="24"/>
        </w:rPr>
        <w:t xml:space="preserve">. </w:t>
      </w:r>
      <w:r w:rsidR="00237961">
        <w:rPr>
          <w:sz w:val="24"/>
          <w:szCs w:val="24"/>
        </w:rPr>
        <w:t>Экономика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bCs/>
          <w:sz w:val="24"/>
          <w:szCs w:val="24"/>
        </w:rPr>
        <w:t>Шифр и наименование научной специальности:</w:t>
      </w:r>
      <w:r w:rsidRPr="00F50528">
        <w:rPr>
          <w:bCs/>
          <w:sz w:val="24"/>
          <w:szCs w:val="24"/>
        </w:rPr>
        <w:t xml:space="preserve"> </w:t>
      </w:r>
      <w:r w:rsidRPr="00F50528">
        <w:rPr>
          <w:sz w:val="24"/>
          <w:szCs w:val="24"/>
        </w:rPr>
        <w:t>5.</w:t>
      </w:r>
      <w:r w:rsidR="00237961">
        <w:rPr>
          <w:sz w:val="24"/>
          <w:szCs w:val="24"/>
        </w:rPr>
        <w:t>2</w:t>
      </w:r>
      <w:r w:rsidRPr="00F50528">
        <w:rPr>
          <w:sz w:val="24"/>
          <w:szCs w:val="24"/>
        </w:rPr>
        <w:t>.</w:t>
      </w:r>
      <w:r w:rsidR="00237961">
        <w:rPr>
          <w:sz w:val="24"/>
          <w:szCs w:val="24"/>
        </w:rPr>
        <w:t>3</w:t>
      </w:r>
      <w:r w:rsidRPr="00F50528">
        <w:rPr>
          <w:sz w:val="24"/>
          <w:szCs w:val="24"/>
        </w:rPr>
        <w:t xml:space="preserve"> </w:t>
      </w:r>
      <w:r w:rsidR="00237961">
        <w:rPr>
          <w:sz w:val="24"/>
          <w:szCs w:val="24"/>
        </w:rPr>
        <w:t>Региональная и отраслевая экономика</w:t>
      </w:r>
    </w:p>
    <w:p w:rsidR="00CB459B" w:rsidRPr="00F50528" w:rsidRDefault="00CB459B" w:rsidP="00F50528">
      <w:pPr>
        <w:widowControl w:val="0"/>
        <w:ind w:firstLine="709"/>
        <w:rPr>
          <w:b/>
          <w:bCs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bCs/>
          <w:sz w:val="24"/>
          <w:szCs w:val="24"/>
        </w:rPr>
        <w:t>Форма обучения:</w:t>
      </w:r>
      <w:r w:rsidRPr="00F50528">
        <w:rPr>
          <w:sz w:val="24"/>
          <w:szCs w:val="24"/>
        </w:rPr>
        <w:t xml:space="preserve"> очная</w:t>
      </w: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Институт:</w:t>
      </w:r>
      <w:r w:rsidRPr="00F50528">
        <w:rPr>
          <w:sz w:val="24"/>
          <w:szCs w:val="24"/>
        </w:rPr>
        <w:t xml:space="preserve"> права и экономики</w:t>
      </w: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Кафедра:</w:t>
      </w:r>
      <w:r w:rsidRPr="00F50528">
        <w:rPr>
          <w:sz w:val="24"/>
          <w:szCs w:val="24"/>
        </w:rPr>
        <w:t xml:space="preserve"> </w:t>
      </w:r>
      <w:r w:rsidR="00237961">
        <w:rPr>
          <w:sz w:val="24"/>
          <w:szCs w:val="24"/>
        </w:rPr>
        <w:t>экономики и управления им. Н. Г. Нечаева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Трудоёмкость в ЗЕТ:</w:t>
      </w:r>
      <w:r w:rsidRPr="00F50528">
        <w:rPr>
          <w:sz w:val="24"/>
          <w:szCs w:val="24"/>
        </w:rPr>
        <w:t xml:space="preserve"> </w:t>
      </w:r>
      <w:r w:rsidR="002D7B48" w:rsidRPr="00F50528">
        <w:rPr>
          <w:sz w:val="24"/>
          <w:szCs w:val="24"/>
        </w:rPr>
        <w:t>1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Трудоёмкость в часах:</w:t>
      </w:r>
      <w:r w:rsidR="002D7B48" w:rsidRPr="00F50528">
        <w:rPr>
          <w:sz w:val="24"/>
          <w:szCs w:val="24"/>
        </w:rPr>
        <w:t xml:space="preserve"> 36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bCs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jc w:val="both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 xml:space="preserve">Разработчик: </w:t>
      </w:r>
    </w:p>
    <w:p w:rsidR="00CB459B" w:rsidRPr="00F50528" w:rsidRDefault="00CB459B" w:rsidP="00F50528">
      <w:pPr>
        <w:widowControl w:val="0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кандидат </w:t>
      </w:r>
      <w:r w:rsidR="00237961">
        <w:rPr>
          <w:sz w:val="24"/>
          <w:szCs w:val="24"/>
        </w:rPr>
        <w:t>экономи</w:t>
      </w:r>
      <w:r w:rsidRPr="00F50528">
        <w:rPr>
          <w:sz w:val="24"/>
          <w:szCs w:val="24"/>
        </w:rPr>
        <w:t xml:space="preserve">ческих наук, доцент </w:t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="00237961">
        <w:rPr>
          <w:sz w:val="24"/>
          <w:szCs w:val="24"/>
        </w:rPr>
        <w:t>Шепелев М.И</w:t>
      </w:r>
      <w:r w:rsidR="002D7B48" w:rsidRPr="00F50528">
        <w:rPr>
          <w:sz w:val="24"/>
          <w:szCs w:val="24"/>
        </w:rPr>
        <w:t>.</w:t>
      </w: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2D7B48" w:rsidRPr="00F50528" w:rsidRDefault="002D7B48" w:rsidP="00F50528">
      <w:pPr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2D7B48" w:rsidRPr="00F50528" w:rsidRDefault="002D7B48" w:rsidP="00F50528">
      <w:pPr>
        <w:ind w:firstLine="709"/>
        <w:rPr>
          <w:sz w:val="24"/>
          <w:szCs w:val="24"/>
          <w:lang w:eastAsia="ru-RU"/>
        </w:rPr>
      </w:pPr>
    </w:p>
    <w:p w:rsidR="008F69B8" w:rsidRDefault="008F69B8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jc w:val="center"/>
        <w:rPr>
          <w:b/>
          <w:bCs/>
          <w:sz w:val="24"/>
          <w:szCs w:val="24"/>
        </w:rPr>
      </w:pPr>
      <w:r w:rsidRPr="00F50528">
        <w:rPr>
          <w:b/>
          <w:bCs/>
          <w:sz w:val="24"/>
          <w:szCs w:val="24"/>
        </w:rPr>
        <w:lastRenderedPageBreak/>
        <w:t>ОБЩИЕ ПОЛОЖЕНИЯ</w:t>
      </w:r>
    </w:p>
    <w:p w:rsidR="00CB459B" w:rsidRPr="00F50528" w:rsidRDefault="00CB459B" w:rsidP="00F50528">
      <w:pPr>
        <w:widowControl w:val="0"/>
        <w:ind w:firstLine="709"/>
        <w:jc w:val="center"/>
        <w:rPr>
          <w:b/>
          <w:bCs/>
          <w:sz w:val="24"/>
          <w:szCs w:val="24"/>
        </w:rPr>
      </w:pPr>
    </w:p>
    <w:p w:rsidR="00CB459B" w:rsidRPr="00F50528" w:rsidRDefault="00CB459B" w:rsidP="00F50528">
      <w:pPr>
        <w:ind w:firstLine="709"/>
        <w:jc w:val="both"/>
        <w:rPr>
          <w:b/>
          <w:sz w:val="24"/>
          <w:szCs w:val="24"/>
        </w:rPr>
      </w:pPr>
      <w:r w:rsidRPr="00F50528">
        <w:rPr>
          <w:sz w:val="24"/>
          <w:szCs w:val="24"/>
        </w:rPr>
        <w:t xml:space="preserve">Рабочая программа дисциплины </w:t>
      </w:r>
      <w:r w:rsidR="002D7B48" w:rsidRPr="00F50528">
        <w:rPr>
          <w:sz w:val="24"/>
          <w:szCs w:val="24"/>
        </w:rPr>
        <w:t>«</w:t>
      </w:r>
      <w:r w:rsidR="003C5159">
        <w:rPr>
          <w:sz w:val="24"/>
          <w:szCs w:val="24"/>
          <w:lang w:eastAsia="ru-RU"/>
        </w:rPr>
        <w:t>Современная теория и практика управления</w:t>
      </w:r>
      <w:r w:rsidR="002D7B48" w:rsidRPr="00F50528">
        <w:rPr>
          <w:sz w:val="24"/>
          <w:szCs w:val="24"/>
          <w:lang w:eastAsia="ru-RU"/>
        </w:rPr>
        <w:t>»</w:t>
      </w:r>
      <w:r w:rsidR="001818F5" w:rsidRPr="00F50528">
        <w:rPr>
          <w:sz w:val="24"/>
          <w:szCs w:val="24"/>
        </w:rPr>
        <w:t xml:space="preserve"> </w:t>
      </w:r>
      <w:r w:rsidRPr="00F50528">
        <w:rPr>
          <w:sz w:val="24"/>
          <w:szCs w:val="24"/>
        </w:rPr>
        <w:t>разработана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условиями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(адъюнктов), утвержденными приказом Министерства науки и высшего образования Российской Федерации от 20 октября 2021 г. № 951.</w:t>
      </w:r>
    </w:p>
    <w:p w:rsidR="00CB459B" w:rsidRPr="00F50528" w:rsidRDefault="00CB459B" w:rsidP="00F5052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459B" w:rsidRPr="00F50528" w:rsidRDefault="00CB459B" w:rsidP="00F5052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459B" w:rsidRPr="00F50528" w:rsidRDefault="00CB459B" w:rsidP="0005065E">
      <w:pPr>
        <w:pStyle w:val="ConsPlusTitle"/>
        <w:numPr>
          <w:ilvl w:val="0"/>
          <w:numId w:val="4"/>
        </w:numPr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50528">
        <w:rPr>
          <w:rFonts w:ascii="Times New Roman" w:hAnsi="Times New Roman" w:cs="Times New Roman"/>
          <w:sz w:val="24"/>
          <w:szCs w:val="24"/>
        </w:rPr>
        <w:t>ЦЕЛИ И ЗАДАЧИ УЧЕБНОЙ ДИСЦИПЛИНЫ</w:t>
      </w:r>
    </w:p>
    <w:p w:rsidR="00CB459B" w:rsidRPr="00F50528" w:rsidRDefault="00CB459B" w:rsidP="00F50528">
      <w:pPr>
        <w:widowControl w:val="0"/>
        <w:ind w:firstLine="709"/>
        <w:jc w:val="both"/>
        <w:rPr>
          <w:bCs/>
          <w:sz w:val="24"/>
          <w:szCs w:val="24"/>
        </w:rPr>
      </w:pPr>
    </w:p>
    <w:p w:rsidR="002D7B48" w:rsidRPr="00F50528" w:rsidRDefault="00CB459B" w:rsidP="00237961">
      <w:pPr>
        <w:widowControl w:val="0"/>
        <w:ind w:firstLine="709"/>
        <w:jc w:val="both"/>
        <w:rPr>
          <w:b/>
          <w:sz w:val="24"/>
          <w:szCs w:val="24"/>
        </w:rPr>
      </w:pPr>
      <w:r w:rsidRPr="00F50528">
        <w:rPr>
          <w:b/>
          <w:bCs/>
          <w:sz w:val="24"/>
          <w:szCs w:val="24"/>
        </w:rPr>
        <w:t>Цель дисциплины</w:t>
      </w:r>
      <w:r w:rsidRPr="00F50528">
        <w:rPr>
          <w:b/>
          <w:sz w:val="24"/>
          <w:szCs w:val="24"/>
        </w:rPr>
        <w:t>:</w:t>
      </w:r>
      <w:r w:rsidR="002D7B48" w:rsidRPr="00F50528">
        <w:rPr>
          <w:b/>
          <w:sz w:val="24"/>
          <w:szCs w:val="24"/>
        </w:rPr>
        <w:t xml:space="preserve"> </w:t>
      </w:r>
      <w:r w:rsidR="003C5159" w:rsidRPr="003C5159">
        <w:rPr>
          <w:sz w:val="24"/>
          <w:szCs w:val="24"/>
          <w:lang w:eastAsia="ru-RU"/>
        </w:rPr>
        <w:t xml:space="preserve">формирование у </w:t>
      </w:r>
      <w:r w:rsidR="003C5159" w:rsidRPr="003C5159">
        <w:rPr>
          <w:sz w:val="24"/>
          <w:szCs w:val="24"/>
          <w:lang w:eastAsia="ru-RU"/>
        </w:rPr>
        <w:t>аспирантов уровня</w:t>
      </w:r>
      <w:r w:rsidR="003C5159" w:rsidRPr="003C5159">
        <w:rPr>
          <w:sz w:val="24"/>
          <w:szCs w:val="24"/>
          <w:lang w:eastAsia="ru-RU"/>
        </w:rPr>
        <w:t xml:space="preserve"> компетентности, позволяющей адаптироваться к осмыслению содержания и составляющим элементам процесса реализации современной теории и практики управления, </w:t>
      </w:r>
      <w:r w:rsidR="003C5159" w:rsidRPr="003C5159">
        <w:rPr>
          <w:sz w:val="24"/>
          <w:szCs w:val="24"/>
          <w:lang w:eastAsia="ru-RU"/>
        </w:rPr>
        <w:t>приобретение практических</w:t>
      </w:r>
      <w:r w:rsidR="003C5159" w:rsidRPr="003C5159">
        <w:rPr>
          <w:sz w:val="24"/>
          <w:szCs w:val="24"/>
          <w:lang w:eastAsia="ru-RU"/>
        </w:rPr>
        <w:t xml:space="preserve"> </w:t>
      </w:r>
      <w:proofErr w:type="gramStart"/>
      <w:r w:rsidR="003C5159" w:rsidRPr="003C5159">
        <w:rPr>
          <w:sz w:val="24"/>
          <w:szCs w:val="24"/>
          <w:lang w:eastAsia="ru-RU"/>
        </w:rPr>
        <w:t>навыков  в</w:t>
      </w:r>
      <w:proofErr w:type="gramEnd"/>
      <w:r w:rsidR="003C5159" w:rsidRPr="003C5159">
        <w:rPr>
          <w:sz w:val="24"/>
          <w:szCs w:val="24"/>
          <w:lang w:eastAsia="ru-RU"/>
        </w:rPr>
        <w:t xml:space="preserve"> механизмах разработки, планирования, принятия управленческих решений в организациях различного уровня и форм собственности</w:t>
      </w:r>
      <w:r w:rsidR="002D7B48" w:rsidRPr="00F50528">
        <w:rPr>
          <w:sz w:val="24"/>
          <w:szCs w:val="24"/>
          <w:lang w:eastAsia="ru-RU"/>
        </w:rPr>
        <w:t>.</w:t>
      </w:r>
    </w:p>
    <w:p w:rsidR="00A94E65" w:rsidRPr="00F50528" w:rsidRDefault="00B804AD" w:rsidP="00F50528">
      <w:pPr>
        <w:pStyle w:val="aa"/>
        <w:spacing w:before="0" w:after="0"/>
        <w:ind w:left="0" w:right="0" w:firstLine="709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50528">
        <w:rPr>
          <w:rFonts w:ascii="Times New Roman" w:hAnsi="Times New Roman"/>
          <w:b/>
          <w:color w:val="auto"/>
          <w:sz w:val="24"/>
          <w:szCs w:val="24"/>
        </w:rPr>
        <w:t xml:space="preserve">Задачи изучения дисциплины: </w:t>
      </w:r>
      <w:r w:rsidRPr="00F50528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3C5159" w:rsidRDefault="003C5159" w:rsidP="003C5159">
      <w:pPr>
        <w:pStyle w:val="a6"/>
        <w:widowControl w:val="0"/>
        <w:numPr>
          <w:ilvl w:val="0"/>
          <w:numId w:val="8"/>
        </w:numPr>
        <w:tabs>
          <w:tab w:val="left" w:pos="360"/>
        </w:tabs>
        <w:spacing w:after="0"/>
        <w:ind w:left="357" w:hanging="357"/>
        <w:rPr>
          <w:bCs/>
          <w:sz w:val="24"/>
          <w:szCs w:val="24"/>
        </w:rPr>
      </w:pPr>
      <w:r w:rsidRPr="003C5159">
        <w:rPr>
          <w:bCs/>
          <w:sz w:val="24"/>
          <w:szCs w:val="24"/>
        </w:rPr>
        <w:t xml:space="preserve">дать аспирантам знание практических аспектов современной теории и практики управления, механизмов принятия и исполнения </w:t>
      </w:r>
      <w:r w:rsidRPr="003C5159">
        <w:rPr>
          <w:bCs/>
          <w:sz w:val="24"/>
          <w:szCs w:val="24"/>
        </w:rPr>
        <w:t>управленческих решений</w:t>
      </w:r>
      <w:r w:rsidRPr="003C5159">
        <w:rPr>
          <w:bCs/>
          <w:sz w:val="24"/>
          <w:szCs w:val="24"/>
        </w:rPr>
        <w:t>, организации их эффективной реализации и контроля;</w:t>
      </w:r>
    </w:p>
    <w:p w:rsidR="002646A4" w:rsidRPr="003C5159" w:rsidRDefault="003C5159" w:rsidP="003C5159">
      <w:pPr>
        <w:pStyle w:val="a6"/>
        <w:widowControl w:val="0"/>
        <w:numPr>
          <w:ilvl w:val="0"/>
          <w:numId w:val="8"/>
        </w:numPr>
        <w:tabs>
          <w:tab w:val="left" w:pos="360"/>
        </w:tabs>
        <w:spacing w:after="0"/>
        <w:ind w:left="357" w:hanging="357"/>
        <w:rPr>
          <w:bCs/>
          <w:sz w:val="24"/>
          <w:szCs w:val="24"/>
        </w:rPr>
      </w:pPr>
      <w:r w:rsidRPr="003C5159">
        <w:rPr>
          <w:bCs/>
          <w:sz w:val="24"/>
          <w:szCs w:val="24"/>
        </w:rPr>
        <w:t>подготовить квалифицированных специалистов широкого профиля, умеющих разрабатывать и реализовывать управленческие  решения на основе применения современных моделей управления</w:t>
      </w:r>
    </w:p>
    <w:p w:rsidR="00745932" w:rsidRPr="00F50528" w:rsidRDefault="00745932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sz w:val="24"/>
          <w:szCs w:val="24"/>
        </w:rPr>
      </w:pPr>
    </w:p>
    <w:p w:rsidR="00745932" w:rsidRPr="00F50528" w:rsidRDefault="00745932" w:rsidP="00F50528">
      <w:pPr>
        <w:widowControl w:val="0"/>
        <w:ind w:firstLine="709"/>
        <w:jc w:val="center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2. МЕСТО ДИСЦИПЛИНЫ В СТРУКТУРЕ ПРОГРАММЫ АСПИРАНТУРЫ</w:t>
      </w:r>
    </w:p>
    <w:p w:rsidR="00745932" w:rsidRPr="00F50528" w:rsidRDefault="00745932" w:rsidP="00F50528">
      <w:pPr>
        <w:widowControl w:val="0"/>
        <w:ind w:firstLine="709"/>
        <w:jc w:val="both"/>
        <w:rPr>
          <w:b/>
          <w:sz w:val="24"/>
          <w:szCs w:val="24"/>
        </w:rPr>
      </w:pPr>
    </w:p>
    <w:p w:rsidR="007E638F" w:rsidRPr="007E638F" w:rsidRDefault="007E638F" w:rsidP="007E638F">
      <w:pPr>
        <w:jc w:val="both"/>
        <w:rPr>
          <w:sz w:val="24"/>
          <w:szCs w:val="24"/>
        </w:rPr>
      </w:pPr>
      <w:r w:rsidRPr="007E638F">
        <w:rPr>
          <w:sz w:val="24"/>
          <w:szCs w:val="24"/>
        </w:rPr>
        <w:t>Дисциплина относится к образовательному компоненту программы подготовки научных и научно-педагогических кадров в аспирантуре</w:t>
      </w:r>
      <w:r>
        <w:rPr>
          <w:sz w:val="24"/>
          <w:szCs w:val="24"/>
        </w:rPr>
        <w:t>.</w:t>
      </w:r>
    </w:p>
    <w:p w:rsidR="00745932" w:rsidRPr="007E638F" w:rsidRDefault="00745932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sz w:val="24"/>
          <w:szCs w:val="24"/>
        </w:rPr>
      </w:pPr>
    </w:p>
    <w:p w:rsidR="00745932" w:rsidRPr="00F50528" w:rsidRDefault="00745932" w:rsidP="00F50528">
      <w:pPr>
        <w:widowControl w:val="0"/>
        <w:ind w:firstLine="709"/>
        <w:jc w:val="center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3. ТРЕБОВАНИЯ К РЕЗУЛЬТАТАМ ОСВОЕНИЯ ДИСЦИПЛИНЫ</w:t>
      </w:r>
    </w:p>
    <w:p w:rsidR="00745932" w:rsidRPr="00F50528" w:rsidRDefault="00745932" w:rsidP="00F50528">
      <w:pPr>
        <w:widowControl w:val="0"/>
        <w:ind w:firstLine="709"/>
        <w:jc w:val="center"/>
        <w:rPr>
          <w:b/>
          <w:sz w:val="24"/>
          <w:szCs w:val="24"/>
        </w:rPr>
      </w:pPr>
    </w:p>
    <w:p w:rsidR="00745932" w:rsidRPr="00F50528" w:rsidRDefault="00745932" w:rsidP="00F50528">
      <w:pPr>
        <w:widowControl w:val="0"/>
        <w:ind w:firstLine="709"/>
        <w:rPr>
          <w:sz w:val="24"/>
          <w:szCs w:val="24"/>
        </w:rPr>
      </w:pPr>
      <w:r w:rsidRPr="00F50528">
        <w:rPr>
          <w:sz w:val="24"/>
          <w:szCs w:val="24"/>
        </w:rPr>
        <w:t>По окончании изучения дисциплины аспиранты должны:</w:t>
      </w:r>
    </w:p>
    <w:p w:rsidR="00745932" w:rsidRPr="00F50528" w:rsidRDefault="00745932" w:rsidP="00F505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</w:rPr>
      </w:pPr>
      <w:r w:rsidRPr="00F50528">
        <w:rPr>
          <w:rFonts w:eastAsiaTheme="minorHAnsi"/>
          <w:b/>
          <w:bCs/>
          <w:sz w:val="24"/>
          <w:szCs w:val="24"/>
        </w:rPr>
        <w:t>Знать:</w:t>
      </w:r>
    </w:p>
    <w:p w:rsidR="003C5159" w:rsidRPr="003C5159" w:rsidRDefault="003C5159" w:rsidP="003C5159">
      <w:pPr>
        <w:pStyle w:val="afe"/>
        <w:widowControl w:val="0"/>
        <w:numPr>
          <w:ilvl w:val="0"/>
          <w:numId w:val="9"/>
        </w:numPr>
      </w:pPr>
      <w:r w:rsidRPr="003C5159">
        <w:t xml:space="preserve">современные </w:t>
      </w:r>
      <w:r w:rsidRPr="003C5159">
        <w:t>направления и</w:t>
      </w:r>
      <w:r w:rsidRPr="003C5159">
        <w:t xml:space="preserve"> задачи исследований в области экономики и управления народным хозяйством;</w:t>
      </w:r>
    </w:p>
    <w:p w:rsidR="003C5159" w:rsidRPr="003C5159" w:rsidRDefault="003C5159" w:rsidP="003C5159">
      <w:pPr>
        <w:pStyle w:val="afe"/>
        <w:widowControl w:val="0"/>
        <w:numPr>
          <w:ilvl w:val="0"/>
          <w:numId w:val="9"/>
        </w:numPr>
      </w:pPr>
      <w:r w:rsidRPr="003C5159">
        <w:t xml:space="preserve">теорию </w:t>
      </w:r>
      <w:r w:rsidRPr="003C5159">
        <w:t>планирования и</w:t>
      </w:r>
      <w:r w:rsidRPr="003C5159">
        <w:t xml:space="preserve"> реализации научных исследований в области экономики и управления народным хозяйством;</w:t>
      </w:r>
    </w:p>
    <w:p w:rsidR="00051A7F" w:rsidRDefault="003C5159" w:rsidP="003C5159">
      <w:pPr>
        <w:pStyle w:val="afe"/>
        <w:widowControl w:val="0"/>
        <w:ind w:left="0" w:firstLine="709"/>
      </w:pPr>
      <w:r w:rsidRPr="003C5159">
        <w:t xml:space="preserve">основные подходы к оценке качества исследований в области экономики и управления народным </w:t>
      </w:r>
      <w:r w:rsidRPr="003C5159">
        <w:t>хозяйством.</w:t>
      </w:r>
    </w:p>
    <w:p w:rsidR="003C5159" w:rsidRPr="003C5159" w:rsidRDefault="003C5159" w:rsidP="003C5159">
      <w:pPr>
        <w:pStyle w:val="afe"/>
        <w:widowControl w:val="0"/>
        <w:numPr>
          <w:ilvl w:val="0"/>
          <w:numId w:val="10"/>
        </w:numPr>
      </w:pPr>
      <w:r w:rsidRPr="003C5159">
        <w:t>современные направления научных исследований в области экономики и управления народным хозяйством;</w:t>
      </w:r>
    </w:p>
    <w:p w:rsidR="003C5159" w:rsidRPr="003C5159" w:rsidRDefault="003C5159" w:rsidP="003C5159">
      <w:pPr>
        <w:pStyle w:val="afe"/>
        <w:widowControl w:val="0"/>
        <w:numPr>
          <w:ilvl w:val="0"/>
          <w:numId w:val="10"/>
        </w:numPr>
      </w:pPr>
      <w:r w:rsidRPr="003C5159">
        <w:t>базовые методики преподавания учебных дисциплин в высшей школе в области экономики и управления народным хозяйством;</w:t>
      </w:r>
    </w:p>
    <w:p w:rsidR="003C5159" w:rsidRPr="00F50528" w:rsidRDefault="003C5159" w:rsidP="003C5159">
      <w:pPr>
        <w:pStyle w:val="afe"/>
        <w:widowControl w:val="0"/>
        <w:ind w:left="0" w:firstLine="709"/>
      </w:pPr>
      <w:r w:rsidRPr="003C5159">
        <w:t>необходимые методы поиска и отбора средств в высшей школе в области экономики и управления народным хозяйством</w:t>
      </w:r>
    </w:p>
    <w:p w:rsidR="00745932" w:rsidRPr="00F50528" w:rsidRDefault="00745932" w:rsidP="00F505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</w:rPr>
      </w:pPr>
      <w:r w:rsidRPr="00F50528">
        <w:rPr>
          <w:rFonts w:eastAsiaTheme="minorHAnsi"/>
          <w:b/>
          <w:bCs/>
          <w:sz w:val="24"/>
          <w:szCs w:val="24"/>
        </w:rPr>
        <w:t>Уметь:</w:t>
      </w:r>
    </w:p>
    <w:p w:rsidR="003C5159" w:rsidRPr="003C5159" w:rsidRDefault="003C5159" w:rsidP="003C5159">
      <w:pPr>
        <w:pStyle w:val="afe"/>
        <w:widowControl w:val="0"/>
        <w:numPr>
          <w:ilvl w:val="0"/>
          <w:numId w:val="11"/>
        </w:numPr>
        <w:rPr>
          <w:bCs/>
        </w:rPr>
      </w:pPr>
      <w:r w:rsidRPr="003C5159">
        <w:t>планировать и проводить отбор содержания, средств</w:t>
      </w:r>
      <w:r w:rsidRPr="003C5159">
        <w:rPr>
          <w:bCs/>
        </w:rPr>
        <w:t xml:space="preserve"> профессионального образования по дисциплинам (модулям) в области экономики и управления народным хозяйством;</w:t>
      </w:r>
    </w:p>
    <w:p w:rsidR="003C5159" w:rsidRPr="003C5159" w:rsidRDefault="003C5159" w:rsidP="003C5159">
      <w:pPr>
        <w:pStyle w:val="afe"/>
        <w:widowControl w:val="0"/>
        <w:numPr>
          <w:ilvl w:val="0"/>
          <w:numId w:val="11"/>
        </w:numPr>
        <w:rPr>
          <w:bCs/>
        </w:rPr>
      </w:pPr>
      <w:r w:rsidRPr="003C5159">
        <w:rPr>
          <w:bCs/>
        </w:rPr>
        <w:t xml:space="preserve">разрабатывать и корректировать рабочие программы дисциплин, учебно-методические комплексы, оценочные средства и другие методические материалы по образовательным </w:t>
      </w:r>
      <w:r w:rsidRPr="003C5159">
        <w:rPr>
          <w:bCs/>
        </w:rPr>
        <w:lastRenderedPageBreak/>
        <w:t>программам, дисциплинам (модулям) в области экономики и управления народным хозяйством;</w:t>
      </w:r>
    </w:p>
    <w:p w:rsidR="00051A7F" w:rsidRDefault="003C5159" w:rsidP="003C5159">
      <w:pPr>
        <w:pStyle w:val="afe"/>
        <w:widowControl w:val="0"/>
        <w:ind w:left="0" w:firstLine="709"/>
      </w:pPr>
      <w:r w:rsidRPr="003C5159">
        <w:t xml:space="preserve">применять на практике </w:t>
      </w:r>
      <w:r w:rsidRPr="003C5159">
        <w:rPr>
          <w:bCs/>
        </w:rPr>
        <w:t>современные образовательные технологии в преподавании дисциплин (модулей) в области экономики и управления народным хозяйством</w:t>
      </w:r>
      <w:r w:rsidR="00051A7F" w:rsidRPr="00F50528">
        <w:t>.</w:t>
      </w:r>
    </w:p>
    <w:p w:rsidR="003C5159" w:rsidRDefault="003C5159" w:rsidP="003C5159">
      <w:pPr>
        <w:pStyle w:val="afe"/>
        <w:widowControl w:val="0"/>
        <w:numPr>
          <w:ilvl w:val="0"/>
          <w:numId w:val="12"/>
        </w:numPr>
      </w:pPr>
      <w:r w:rsidRPr="003C5159">
        <w:t>самостоятельно проводить научно-исследовательскую деятельность в области экономики и управления народным хозяйством;</w:t>
      </w:r>
    </w:p>
    <w:p w:rsidR="003C5159" w:rsidRPr="003C5159" w:rsidRDefault="003C5159" w:rsidP="003C5159">
      <w:pPr>
        <w:pStyle w:val="afe"/>
        <w:widowControl w:val="0"/>
        <w:numPr>
          <w:ilvl w:val="0"/>
          <w:numId w:val="12"/>
        </w:numPr>
      </w:pPr>
      <w:r w:rsidRPr="003C5159">
        <w:t>разрабатывать и</w:t>
      </w:r>
      <w:r w:rsidRPr="003C5159">
        <w:t xml:space="preserve"> реализовывать</w:t>
      </w:r>
      <w:r>
        <w:t xml:space="preserve"> </w:t>
      </w:r>
      <w:r w:rsidRPr="003C5159">
        <w:t>программу научного исследования, отчетную документацию по итогам проведения научно- исследовательской деятельности;</w:t>
      </w:r>
    </w:p>
    <w:p w:rsidR="003C5159" w:rsidRPr="00F50528" w:rsidRDefault="003C5159" w:rsidP="003C5159">
      <w:pPr>
        <w:pStyle w:val="afe"/>
        <w:widowControl w:val="0"/>
        <w:numPr>
          <w:ilvl w:val="0"/>
          <w:numId w:val="12"/>
        </w:numPr>
      </w:pPr>
      <w:r w:rsidRPr="003C5159">
        <w:t xml:space="preserve">применять на практике </w:t>
      </w:r>
      <w:r w:rsidRPr="003C5159">
        <w:t>результаты своей</w:t>
      </w:r>
      <w:r w:rsidRPr="003C5159">
        <w:t xml:space="preserve"> научно-исследовательской </w:t>
      </w:r>
      <w:r w:rsidRPr="003C5159">
        <w:t>деятельности в</w:t>
      </w:r>
      <w:r w:rsidRPr="003C5159">
        <w:t xml:space="preserve"> области экономики и управления народным хозяйством</w:t>
      </w:r>
    </w:p>
    <w:p w:rsidR="00745932" w:rsidRPr="00F50528" w:rsidRDefault="00745932" w:rsidP="00F505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</w:rPr>
      </w:pPr>
      <w:r w:rsidRPr="00F50528">
        <w:rPr>
          <w:rFonts w:eastAsiaTheme="minorHAnsi"/>
          <w:b/>
          <w:bCs/>
          <w:sz w:val="24"/>
          <w:szCs w:val="24"/>
        </w:rPr>
        <w:t>Владеть:</w:t>
      </w:r>
    </w:p>
    <w:p w:rsidR="003C5159" w:rsidRPr="003C5159" w:rsidRDefault="003C5159" w:rsidP="003C5159">
      <w:pPr>
        <w:pStyle w:val="afe"/>
        <w:widowControl w:val="0"/>
        <w:numPr>
          <w:ilvl w:val="0"/>
          <w:numId w:val="14"/>
        </w:numPr>
      </w:pPr>
      <w:r w:rsidRPr="003C5159">
        <w:t>методами реализации самостоятельной научно-исследовательской деятельности в области экономики и управления народным хозяйством;</w:t>
      </w:r>
    </w:p>
    <w:p w:rsidR="003C5159" w:rsidRPr="003C5159" w:rsidRDefault="003C5159" w:rsidP="003C5159">
      <w:pPr>
        <w:pStyle w:val="afe"/>
        <w:widowControl w:val="0"/>
        <w:numPr>
          <w:ilvl w:val="0"/>
          <w:numId w:val="14"/>
        </w:numPr>
      </w:pPr>
      <w:r w:rsidRPr="003C5159">
        <w:t>методами и способами реализации опытно-экспериментальной работы в области экономики и управления народным хозяйством;</w:t>
      </w:r>
    </w:p>
    <w:p w:rsidR="003C5159" w:rsidRDefault="003C5159" w:rsidP="003C5159">
      <w:pPr>
        <w:pStyle w:val="afe"/>
        <w:widowControl w:val="0"/>
        <w:ind w:left="0" w:firstLine="709"/>
      </w:pPr>
      <w:r w:rsidRPr="003C5159">
        <w:t>методикой оформления результатов научной деятельности, их презентации, представления и защиты.</w:t>
      </w:r>
    </w:p>
    <w:p w:rsidR="00D94D96" w:rsidRPr="00F50528" w:rsidRDefault="00D94D96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sz w:val="24"/>
          <w:szCs w:val="24"/>
        </w:rPr>
      </w:pPr>
    </w:p>
    <w:p w:rsidR="00D94D96" w:rsidRPr="00F50528" w:rsidRDefault="00D94D96" w:rsidP="00F50528">
      <w:pPr>
        <w:pStyle w:val="17"/>
        <w:keepNext/>
        <w:keepLines/>
        <w:shd w:val="clear" w:color="auto" w:fill="auto"/>
        <w:tabs>
          <w:tab w:val="left" w:pos="387"/>
        </w:tabs>
        <w:spacing w:before="0" w:after="0" w:line="240" w:lineRule="auto"/>
        <w:ind w:firstLine="709"/>
        <w:jc w:val="center"/>
        <w:outlineLvl w:val="9"/>
        <w:rPr>
          <w:sz w:val="24"/>
          <w:szCs w:val="24"/>
          <w:lang w:bidi="ru-RU"/>
        </w:rPr>
      </w:pPr>
      <w:r w:rsidRPr="00F50528">
        <w:rPr>
          <w:sz w:val="24"/>
          <w:szCs w:val="24"/>
          <w:lang w:bidi="ru-RU"/>
        </w:rPr>
        <w:t>4. СТРУКТУРА, ОБЪЕМ И СОДЕРЖАНИЕ ДИСЦИПЛИНЫ</w:t>
      </w:r>
    </w:p>
    <w:p w:rsidR="00D94D96" w:rsidRPr="00F50528" w:rsidRDefault="00D94D96" w:rsidP="00F50528">
      <w:pPr>
        <w:pStyle w:val="17"/>
        <w:keepNext/>
        <w:keepLines/>
        <w:shd w:val="clear" w:color="auto" w:fill="auto"/>
        <w:tabs>
          <w:tab w:val="left" w:pos="387"/>
        </w:tabs>
        <w:spacing w:before="0" w:after="0" w:line="240" w:lineRule="auto"/>
        <w:ind w:firstLine="709"/>
        <w:outlineLvl w:val="9"/>
        <w:rPr>
          <w:sz w:val="24"/>
          <w:szCs w:val="24"/>
        </w:rPr>
      </w:pPr>
    </w:p>
    <w:p w:rsidR="00D94D96" w:rsidRPr="00F50528" w:rsidRDefault="00D94D96" w:rsidP="00F50528">
      <w:pPr>
        <w:pStyle w:val="17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709"/>
        <w:outlineLvl w:val="9"/>
        <w:rPr>
          <w:sz w:val="24"/>
          <w:szCs w:val="24"/>
        </w:rPr>
      </w:pPr>
      <w:r w:rsidRPr="00F50528">
        <w:rPr>
          <w:sz w:val="24"/>
          <w:szCs w:val="24"/>
          <w:lang w:bidi="ru-RU"/>
        </w:rPr>
        <w:tab/>
        <w:t>4.1. Объем дисциплины и виды учебной работы</w:t>
      </w:r>
    </w:p>
    <w:p w:rsidR="00F1093C" w:rsidRPr="00F1093C" w:rsidRDefault="00F1093C" w:rsidP="00F1093C">
      <w:pPr>
        <w:pStyle w:val="17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322" w:lineRule="exact"/>
        <w:ind w:firstLine="709"/>
        <w:rPr>
          <w:b w:val="0"/>
          <w:bCs w:val="0"/>
          <w:color w:val="000000"/>
          <w:sz w:val="24"/>
          <w:szCs w:val="24"/>
          <w:lang w:bidi="ru-RU"/>
        </w:rPr>
      </w:pPr>
      <w:r w:rsidRPr="00F1093C">
        <w:rPr>
          <w:b w:val="0"/>
          <w:sz w:val="24"/>
          <w:szCs w:val="24"/>
        </w:rPr>
        <w:t>Общая трудоемк</w:t>
      </w:r>
      <w:r>
        <w:rPr>
          <w:b w:val="0"/>
          <w:sz w:val="24"/>
          <w:szCs w:val="24"/>
        </w:rPr>
        <w:t>ость (объем) дисциплины</w:t>
      </w:r>
      <w:r w:rsidRPr="00F1093C">
        <w:rPr>
          <w:b w:val="0"/>
          <w:sz w:val="24"/>
          <w:szCs w:val="24"/>
        </w:rPr>
        <w:t xml:space="preserve"> составляет 1 зачетную единицу (</w:t>
      </w:r>
      <w:proofErr w:type="spellStart"/>
      <w:r w:rsidRPr="00F1093C">
        <w:rPr>
          <w:b w:val="0"/>
          <w:sz w:val="24"/>
          <w:szCs w:val="24"/>
        </w:rPr>
        <w:t>з.е</w:t>
      </w:r>
      <w:proofErr w:type="spellEnd"/>
      <w:r w:rsidRPr="00F1093C">
        <w:rPr>
          <w:b w:val="0"/>
          <w:sz w:val="24"/>
          <w:szCs w:val="24"/>
        </w:rPr>
        <w:t>.), 36 академических часов, из них л</w:t>
      </w:r>
      <w:r w:rsidRPr="00F1093C">
        <w:rPr>
          <w:b w:val="0"/>
          <w:bCs w:val="0"/>
          <w:color w:val="000000"/>
          <w:sz w:val="24"/>
          <w:szCs w:val="24"/>
          <w:lang w:bidi="ru-RU"/>
        </w:rPr>
        <w:t>екции – 18 часов; самостоятельная работа – 18 часов.</w:t>
      </w:r>
    </w:p>
    <w:p w:rsidR="00F1093C" w:rsidRPr="00DD3040" w:rsidRDefault="00F1093C" w:rsidP="00F1093C">
      <w:pPr>
        <w:pStyle w:val="17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322" w:lineRule="exact"/>
        <w:ind w:firstLine="0"/>
        <w:rPr>
          <w:b w:val="0"/>
        </w:rPr>
      </w:pPr>
    </w:p>
    <w:p w:rsidR="00FA2AFB" w:rsidRPr="00F50528" w:rsidRDefault="00FA2AFB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4.2. Разделы дисциплины и виды занятий</w:t>
      </w:r>
    </w:p>
    <w:p w:rsidR="005D2172" w:rsidRPr="00F50528" w:rsidRDefault="005D2172" w:rsidP="00F50528">
      <w:pPr>
        <w:pStyle w:val="17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322" w:lineRule="exact"/>
        <w:ind w:firstLine="709"/>
        <w:rPr>
          <w:sz w:val="24"/>
          <w:szCs w:val="24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6414"/>
        <w:gridCol w:w="708"/>
        <w:gridCol w:w="709"/>
        <w:gridCol w:w="851"/>
        <w:gridCol w:w="708"/>
      </w:tblGrid>
      <w:tr w:rsidR="00503E52" w:rsidRPr="00F50528" w:rsidTr="003E1147">
        <w:trPr>
          <w:trHeight w:val="703"/>
        </w:trPr>
        <w:tc>
          <w:tcPr>
            <w:tcW w:w="826" w:type="dxa"/>
            <w:vMerge w:val="restart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2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rStyle w:val="25"/>
                <w:rFonts w:eastAsia="Arial Unicode MS"/>
                <w:sz w:val="24"/>
                <w:szCs w:val="24"/>
              </w:rPr>
              <w:t>№</w:t>
            </w:r>
          </w:p>
        </w:tc>
        <w:tc>
          <w:tcPr>
            <w:tcW w:w="6414" w:type="dxa"/>
            <w:vMerge w:val="restart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326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2976" w:type="dxa"/>
            <w:gridSpan w:val="4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Виды учебной нагрузки и их трудоемкость, академ. часы</w:t>
            </w:r>
          </w:p>
        </w:tc>
      </w:tr>
      <w:tr w:rsidR="00503E52" w:rsidRPr="00F50528" w:rsidTr="003E1147">
        <w:trPr>
          <w:trHeight w:hRule="exact" w:val="484"/>
        </w:trPr>
        <w:tc>
          <w:tcPr>
            <w:tcW w:w="826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20" w:lineRule="exact"/>
              <w:ind w:left="360" w:firstLine="709"/>
              <w:rPr>
                <w:rStyle w:val="25"/>
                <w:rFonts w:eastAsia="Arial Unicode MS"/>
                <w:sz w:val="24"/>
                <w:szCs w:val="24"/>
              </w:rPr>
            </w:pPr>
          </w:p>
        </w:tc>
        <w:tc>
          <w:tcPr>
            <w:tcW w:w="6414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326" w:lineRule="exact"/>
              <w:ind w:firstLine="709"/>
              <w:rPr>
                <w:rStyle w:val="211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ind w:firstLine="709"/>
              <w:rPr>
                <w:rStyle w:val="211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8" w:type="dxa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ind w:firstLine="709"/>
              <w:rPr>
                <w:rStyle w:val="2115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E52" w:rsidRPr="00F50528" w:rsidTr="003E1147">
        <w:trPr>
          <w:trHeight w:hRule="exact" w:val="1364"/>
        </w:trPr>
        <w:tc>
          <w:tcPr>
            <w:tcW w:w="826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6414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line="230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line="230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line="230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практические (лабораторные)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after="120" w:line="230" w:lineRule="exact"/>
              <w:ind w:left="113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237961">
              <w:t xml:space="preserve"> </w:t>
            </w: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503E52" w:rsidRPr="00F50528" w:rsidTr="003E1147">
        <w:trPr>
          <w:trHeight w:hRule="exact" w:val="657"/>
        </w:trPr>
        <w:tc>
          <w:tcPr>
            <w:tcW w:w="826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</w:tcPr>
          <w:p w:rsidR="00503E52" w:rsidRPr="003E1147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i/>
                <w:sz w:val="24"/>
                <w:szCs w:val="24"/>
              </w:rPr>
            </w:pPr>
            <w:r w:rsidRPr="00F50528">
              <w:rPr>
                <w:b w:val="0"/>
                <w:i/>
                <w:sz w:val="24"/>
                <w:szCs w:val="24"/>
              </w:rPr>
              <w:t xml:space="preserve">Раздел 1. </w:t>
            </w:r>
            <w:r w:rsidR="00191ADE" w:rsidRPr="00191ADE">
              <w:rPr>
                <w:b w:val="0"/>
                <w:i/>
                <w:sz w:val="24"/>
                <w:szCs w:val="24"/>
              </w:rPr>
              <w:t>Методологические основы управления.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191ADE" w:rsidP="00237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191ADE" w:rsidP="00237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191ADE" w:rsidP="00237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91ADE" w:rsidRPr="00F50528" w:rsidTr="00191ADE">
        <w:trPr>
          <w:trHeight w:hRule="exact" w:val="292"/>
        </w:trPr>
        <w:tc>
          <w:tcPr>
            <w:tcW w:w="826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Pr="00191ADE" w:rsidRDefault="00191ADE" w:rsidP="00191ADE">
            <w:pPr>
              <w:pStyle w:val="Pa12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ECD">
              <w:rPr>
                <w:rStyle w:val="A50"/>
                <w:rFonts w:ascii="Times New Roman" w:hAnsi="Times New Roman" w:cs="Times New Roman"/>
              </w:rPr>
              <w:t xml:space="preserve">Тема </w:t>
            </w:r>
            <w:r w:rsidRPr="00594ECD">
              <w:rPr>
                <w:rStyle w:val="A50"/>
                <w:rFonts w:ascii="Times New Roman" w:hAnsi="Times New Roman" w:cs="Times New Roman"/>
              </w:rPr>
              <w:t>1. Сущность</w:t>
            </w:r>
            <w:r w:rsidRPr="00594ECD">
              <w:rPr>
                <w:rStyle w:val="A50"/>
                <w:rFonts w:ascii="Times New Roman" w:hAnsi="Times New Roman" w:cs="Times New Roman"/>
              </w:rPr>
              <w:t xml:space="preserve"> управления и истоки его развития.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</w:tr>
      <w:tr w:rsidR="00191ADE" w:rsidRPr="00F50528" w:rsidTr="00191ADE">
        <w:trPr>
          <w:trHeight w:hRule="exact" w:val="423"/>
        </w:trPr>
        <w:tc>
          <w:tcPr>
            <w:tcW w:w="826" w:type="dxa"/>
            <w:shd w:val="clear" w:color="auto" w:fill="FFFFFF"/>
            <w:vAlign w:val="center"/>
          </w:tcPr>
          <w:p w:rsidR="00191ADE" w:rsidRPr="009660EB" w:rsidRDefault="00191ADE" w:rsidP="00191ADE">
            <w:pPr>
              <w:spacing w:line="230" w:lineRule="exact"/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Pr="00594ECD" w:rsidRDefault="00191ADE" w:rsidP="00191ADE">
            <w:pPr>
              <w:pStyle w:val="2"/>
              <w:ind w:firstLine="0"/>
              <w:contextualSpacing/>
              <w:jc w:val="both"/>
              <w:rPr>
                <w:i w:val="0"/>
                <w:sz w:val="24"/>
                <w:szCs w:val="24"/>
              </w:rPr>
            </w:pPr>
            <w:r w:rsidRPr="00594ECD">
              <w:rPr>
                <w:rStyle w:val="A50"/>
                <w:i w:val="0"/>
                <w:sz w:val="24"/>
                <w:szCs w:val="24"/>
              </w:rPr>
              <w:t>Тема 2. Управление в системе научных знаний.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</w:tr>
      <w:tr w:rsidR="00191ADE" w:rsidRPr="00F50528" w:rsidTr="00191ADE">
        <w:trPr>
          <w:trHeight w:hRule="exact" w:val="429"/>
        </w:trPr>
        <w:tc>
          <w:tcPr>
            <w:tcW w:w="826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5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Pr="00594ECD" w:rsidRDefault="00191ADE" w:rsidP="00191ADE">
            <w:pPr>
              <w:contextualSpacing/>
              <w:jc w:val="both"/>
              <w:rPr>
                <w:sz w:val="24"/>
                <w:szCs w:val="24"/>
              </w:rPr>
            </w:pPr>
            <w:r w:rsidRPr="00594ECD">
              <w:rPr>
                <w:sz w:val="24"/>
                <w:szCs w:val="24"/>
              </w:rPr>
              <w:t>Тема 3. Управление в условиях рынка.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91ADE" w:rsidRPr="00F50528" w:rsidTr="00191ADE">
        <w:trPr>
          <w:trHeight w:hRule="exact" w:val="436"/>
        </w:trPr>
        <w:tc>
          <w:tcPr>
            <w:tcW w:w="826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6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Pr="00594ECD" w:rsidRDefault="00191ADE" w:rsidP="00191ADE">
            <w:pPr>
              <w:contextualSpacing/>
              <w:jc w:val="both"/>
              <w:rPr>
                <w:sz w:val="24"/>
                <w:szCs w:val="24"/>
              </w:rPr>
            </w:pPr>
            <w:r w:rsidRPr="00594ECD">
              <w:rPr>
                <w:sz w:val="24"/>
                <w:szCs w:val="24"/>
              </w:rPr>
              <w:t>Тема 4. Внешняя и внутренняя среда организации.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91ADE" w:rsidRPr="00F50528" w:rsidTr="00191ADE">
        <w:trPr>
          <w:trHeight w:hRule="exact" w:val="435"/>
        </w:trPr>
        <w:tc>
          <w:tcPr>
            <w:tcW w:w="826" w:type="dxa"/>
            <w:shd w:val="clear" w:color="auto" w:fill="FFFFFF"/>
          </w:tcPr>
          <w:p w:rsidR="00191ADE" w:rsidRPr="00F50528" w:rsidRDefault="00191ADE" w:rsidP="00191ADE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8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Pr="00594ECD" w:rsidRDefault="00191ADE" w:rsidP="00191ADE">
            <w:pPr>
              <w:tabs>
                <w:tab w:val="right" w:leader="underscore" w:pos="9639"/>
              </w:tabs>
              <w:contextualSpacing/>
              <w:jc w:val="both"/>
              <w:rPr>
                <w:sz w:val="24"/>
                <w:szCs w:val="24"/>
              </w:rPr>
            </w:pPr>
            <w:r w:rsidRPr="00594ECD">
              <w:rPr>
                <w:sz w:val="24"/>
                <w:szCs w:val="24"/>
              </w:rPr>
              <w:t>Тема 5. Миссия и цели организации.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191ADE" w:rsidRPr="00F50528" w:rsidTr="00191ADE">
        <w:trPr>
          <w:trHeight w:hRule="exact" w:val="306"/>
        </w:trPr>
        <w:tc>
          <w:tcPr>
            <w:tcW w:w="826" w:type="dxa"/>
            <w:shd w:val="clear" w:color="auto" w:fill="FFFFFF"/>
          </w:tcPr>
          <w:p w:rsidR="00191ADE" w:rsidRPr="00F50528" w:rsidRDefault="00191ADE" w:rsidP="00191ADE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9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Pr="00594ECD" w:rsidRDefault="00191ADE" w:rsidP="00191ADE">
            <w:pPr>
              <w:contextualSpacing/>
              <w:jc w:val="both"/>
              <w:rPr>
                <w:sz w:val="24"/>
                <w:szCs w:val="24"/>
              </w:rPr>
            </w:pPr>
            <w:r w:rsidRPr="00594ECD">
              <w:rPr>
                <w:sz w:val="24"/>
                <w:szCs w:val="24"/>
              </w:rPr>
              <w:t xml:space="preserve">Тема 6. </w:t>
            </w:r>
            <w:r w:rsidRPr="00594ECD">
              <w:rPr>
                <w:sz w:val="24"/>
                <w:szCs w:val="24"/>
              </w:rPr>
              <w:t>Функции управления</w:t>
            </w:r>
            <w:r w:rsidRPr="00594ECD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</w:tr>
      <w:tr w:rsidR="00191ADE" w:rsidRPr="00F50528" w:rsidTr="002034FF">
        <w:trPr>
          <w:trHeight w:hRule="exact" w:val="605"/>
        </w:trPr>
        <w:tc>
          <w:tcPr>
            <w:tcW w:w="826" w:type="dxa"/>
            <w:shd w:val="clear" w:color="auto" w:fill="FFFFFF"/>
          </w:tcPr>
          <w:p w:rsidR="00191ADE" w:rsidRPr="00F50528" w:rsidRDefault="00191ADE" w:rsidP="00191ADE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Default="00191ADE" w:rsidP="00191ADE">
            <w:pPr>
              <w:contextualSpacing/>
              <w:jc w:val="both"/>
              <w:rPr>
                <w:rStyle w:val="A50"/>
                <w:sz w:val="24"/>
                <w:szCs w:val="24"/>
              </w:rPr>
            </w:pPr>
            <w:r w:rsidRPr="00594ECD">
              <w:rPr>
                <w:rStyle w:val="A50"/>
                <w:sz w:val="24"/>
                <w:szCs w:val="24"/>
              </w:rPr>
              <w:t>Тема 7. Связующие процессы в управлении, коммуникации и процесс принятия решений.</w:t>
            </w:r>
          </w:p>
          <w:p w:rsidR="00191ADE" w:rsidRPr="00594ECD" w:rsidRDefault="00191ADE" w:rsidP="00191ADE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</w:tr>
      <w:tr w:rsidR="00503E52" w:rsidRPr="00F50528" w:rsidTr="003E1147">
        <w:trPr>
          <w:trHeight w:hRule="exact" w:val="567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left"/>
              <w:outlineLvl w:val="9"/>
              <w:rPr>
                <w:b w:val="0"/>
                <w:i/>
                <w:sz w:val="24"/>
                <w:szCs w:val="24"/>
              </w:rPr>
            </w:pPr>
            <w:r w:rsidRPr="00F50528">
              <w:rPr>
                <w:b w:val="0"/>
                <w:i/>
                <w:sz w:val="24"/>
                <w:szCs w:val="24"/>
              </w:rPr>
              <w:t xml:space="preserve">Раздел </w:t>
            </w:r>
            <w:r w:rsidR="00191ADE">
              <w:rPr>
                <w:b w:val="0"/>
                <w:i/>
                <w:sz w:val="24"/>
                <w:szCs w:val="24"/>
              </w:rPr>
              <w:t>2</w:t>
            </w:r>
            <w:r w:rsidRPr="00F50528">
              <w:rPr>
                <w:b w:val="0"/>
                <w:i/>
                <w:sz w:val="24"/>
                <w:szCs w:val="24"/>
              </w:rPr>
              <w:t xml:space="preserve">. </w:t>
            </w:r>
            <w:r w:rsidR="00191ADE" w:rsidRPr="00191ADE">
              <w:rPr>
                <w:b w:val="0"/>
                <w:i/>
                <w:sz w:val="24"/>
                <w:szCs w:val="24"/>
              </w:rPr>
              <w:t>Особенности теории и практики современного управления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191ADE" w:rsidP="00237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191ADE" w:rsidP="00237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91ADE" w:rsidRPr="00F50528" w:rsidTr="00191ADE">
        <w:trPr>
          <w:trHeight w:hRule="exact" w:val="429"/>
        </w:trPr>
        <w:tc>
          <w:tcPr>
            <w:tcW w:w="826" w:type="dxa"/>
            <w:shd w:val="clear" w:color="auto" w:fill="FFFFFF"/>
          </w:tcPr>
          <w:p w:rsidR="00191ADE" w:rsidRPr="00F50528" w:rsidRDefault="00191ADE" w:rsidP="00191ADE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Pr="00594ECD" w:rsidRDefault="00191ADE" w:rsidP="00191ADE">
            <w:pPr>
              <w:tabs>
                <w:tab w:val="right" w:leader="underscore" w:pos="9639"/>
              </w:tabs>
              <w:contextualSpacing/>
              <w:jc w:val="both"/>
              <w:rPr>
                <w:sz w:val="24"/>
                <w:szCs w:val="24"/>
              </w:rPr>
            </w:pPr>
            <w:r w:rsidRPr="00594ECD">
              <w:rPr>
                <w:sz w:val="24"/>
                <w:szCs w:val="24"/>
              </w:rPr>
              <w:t>Тема 8. Динамика групп и лидерство в управлении.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191ADE" w:rsidRPr="00F50528" w:rsidTr="00191ADE">
        <w:trPr>
          <w:trHeight w:hRule="exact" w:val="434"/>
        </w:trPr>
        <w:tc>
          <w:tcPr>
            <w:tcW w:w="826" w:type="dxa"/>
            <w:shd w:val="clear" w:color="auto" w:fill="FFFFFF"/>
          </w:tcPr>
          <w:p w:rsidR="00191ADE" w:rsidRPr="00F50528" w:rsidRDefault="00191ADE" w:rsidP="00191ADE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Pr="00594ECD" w:rsidRDefault="00191ADE" w:rsidP="00191ADE">
            <w:pPr>
              <w:contextualSpacing/>
              <w:jc w:val="both"/>
              <w:rPr>
                <w:sz w:val="24"/>
                <w:szCs w:val="24"/>
              </w:rPr>
            </w:pPr>
            <w:r w:rsidRPr="00594ECD">
              <w:rPr>
                <w:sz w:val="24"/>
                <w:szCs w:val="24"/>
              </w:rPr>
              <w:t>Тема 9. Личность и организация.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191ADE" w:rsidRPr="00F50528" w:rsidTr="00191ADE">
        <w:trPr>
          <w:trHeight w:hRule="exact" w:val="425"/>
        </w:trPr>
        <w:tc>
          <w:tcPr>
            <w:tcW w:w="826" w:type="dxa"/>
            <w:shd w:val="clear" w:color="auto" w:fill="FFFFFF"/>
          </w:tcPr>
          <w:p w:rsidR="00191ADE" w:rsidRPr="00F50528" w:rsidRDefault="00191ADE" w:rsidP="00191ADE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Pr="00594ECD" w:rsidRDefault="00191ADE" w:rsidP="00191ADE">
            <w:pPr>
              <w:contextualSpacing/>
              <w:jc w:val="both"/>
              <w:rPr>
                <w:sz w:val="24"/>
                <w:szCs w:val="24"/>
              </w:rPr>
            </w:pPr>
            <w:r w:rsidRPr="00594ECD">
              <w:rPr>
                <w:sz w:val="24"/>
                <w:szCs w:val="24"/>
              </w:rPr>
              <w:t xml:space="preserve">Тема </w:t>
            </w:r>
            <w:r w:rsidRPr="00594ECD">
              <w:rPr>
                <w:sz w:val="24"/>
                <w:szCs w:val="24"/>
              </w:rPr>
              <w:t>10. Власть</w:t>
            </w:r>
            <w:r w:rsidRPr="00594ECD">
              <w:rPr>
                <w:sz w:val="24"/>
                <w:szCs w:val="24"/>
              </w:rPr>
              <w:t xml:space="preserve"> и партнерство в управлении.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191ADE" w:rsidRPr="00F50528" w:rsidTr="00191ADE">
        <w:trPr>
          <w:trHeight w:hRule="exact" w:val="418"/>
        </w:trPr>
        <w:tc>
          <w:tcPr>
            <w:tcW w:w="826" w:type="dxa"/>
            <w:shd w:val="clear" w:color="auto" w:fill="FFFFFF"/>
          </w:tcPr>
          <w:p w:rsidR="00191ADE" w:rsidRPr="00F50528" w:rsidRDefault="00191ADE" w:rsidP="00191ADE">
            <w:pPr>
              <w:spacing w:line="230" w:lineRule="exact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DE" w:rsidRPr="00594ECD" w:rsidRDefault="00191ADE" w:rsidP="00191ADE">
            <w:pPr>
              <w:contextualSpacing/>
              <w:jc w:val="both"/>
              <w:rPr>
                <w:sz w:val="24"/>
                <w:szCs w:val="24"/>
              </w:rPr>
            </w:pPr>
            <w:r w:rsidRPr="00594ECD">
              <w:rPr>
                <w:sz w:val="24"/>
                <w:szCs w:val="24"/>
              </w:rPr>
              <w:t>Тема 11. Конфликты в управлении.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91ADE" w:rsidRPr="00F50528" w:rsidRDefault="00191ADE" w:rsidP="00191ADE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503E52" w:rsidRPr="00F50528" w:rsidTr="003E1147">
        <w:trPr>
          <w:trHeight w:hRule="exact" w:val="418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rPr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  <w:vAlign w:val="bottom"/>
          </w:tcPr>
          <w:p w:rsidR="00503E52" w:rsidRPr="00F50528" w:rsidRDefault="00503E52" w:rsidP="00237961">
            <w:pPr>
              <w:rPr>
                <w:sz w:val="24"/>
                <w:szCs w:val="24"/>
              </w:rPr>
            </w:pPr>
            <w:r w:rsidRPr="00F50528">
              <w:rPr>
                <w:rStyle w:val="25"/>
                <w:rFonts w:eastAsia="Arial Unicode MS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</w:tr>
      <w:tr w:rsidR="00503E52" w:rsidRPr="00F50528" w:rsidTr="003E1147">
        <w:trPr>
          <w:trHeight w:hRule="exact" w:val="413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rPr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  <w:vAlign w:val="bottom"/>
          </w:tcPr>
          <w:p w:rsidR="00503E52" w:rsidRPr="00F50528" w:rsidRDefault="00503E52" w:rsidP="003E1147">
            <w:pPr>
              <w:rPr>
                <w:rStyle w:val="25"/>
                <w:rFonts w:eastAsia="Arial Unicode MS"/>
                <w:sz w:val="24"/>
                <w:szCs w:val="24"/>
              </w:rPr>
            </w:pPr>
            <w:r w:rsidRPr="00F50528">
              <w:rPr>
                <w:rStyle w:val="25"/>
                <w:rFonts w:eastAsia="Arial Unicode MS"/>
                <w:sz w:val="24"/>
                <w:szCs w:val="24"/>
              </w:rPr>
              <w:t xml:space="preserve">Зачет 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</w:tr>
      <w:tr w:rsidR="00503E52" w:rsidRPr="00F50528" w:rsidTr="003E1147">
        <w:trPr>
          <w:trHeight w:hRule="exact" w:val="422"/>
        </w:trPr>
        <w:tc>
          <w:tcPr>
            <w:tcW w:w="7240" w:type="dxa"/>
            <w:gridSpan w:val="2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firstLine="709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3E1147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18</w:t>
            </w:r>
          </w:p>
        </w:tc>
      </w:tr>
    </w:tbl>
    <w:p w:rsidR="00F50528" w:rsidRPr="00F50528" w:rsidRDefault="00F50528" w:rsidP="00F50528">
      <w:pPr>
        <w:pStyle w:val="17"/>
        <w:keepNext/>
        <w:keepLines/>
        <w:shd w:val="clear" w:color="auto" w:fill="auto"/>
        <w:tabs>
          <w:tab w:val="left" w:pos="333"/>
        </w:tabs>
        <w:spacing w:before="0" w:after="0" w:line="322" w:lineRule="exact"/>
        <w:ind w:firstLine="709"/>
        <w:jc w:val="left"/>
        <w:rPr>
          <w:sz w:val="24"/>
          <w:szCs w:val="24"/>
        </w:rPr>
      </w:pPr>
      <w:r w:rsidRPr="00F50528">
        <w:rPr>
          <w:sz w:val="24"/>
          <w:szCs w:val="24"/>
        </w:rPr>
        <w:t>5. ОЦЕНОЧНЫЕ СРЕДСТВА ДЛЯ ТЕКУЩЕГО КОНТРОЛЯ И ПРОМЕЖУТОЧНОЙ АТТЕСТАЦИИ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5.1. Текущий контроль по дисциплине осуществляется в форме контрольной работы.</w:t>
      </w:r>
    </w:p>
    <w:p w:rsidR="002D64E2" w:rsidRDefault="002D64E2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i/>
          <w:sz w:val="24"/>
          <w:szCs w:val="24"/>
        </w:rPr>
      </w:pPr>
    </w:p>
    <w:p w:rsidR="00F50528" w:rsidRPr="00F50528" w:rsidRDefault="00F50528" w:rsidP="002D64E2">
      <w:pPr>
        <w:tabs>
          <w:tab w:val="left" w:pos="1458"/>
          <w:tab w:val="right" w:pos="6453"/>
        </w:tabs>
        <w:spacing w:line="317" w:lineRule="exact"/>
        <w:ind w:left="760" w:firstLine="709"/>
        <w:jc w:val="center"/>
        <w:rPr>
          <w:i/>
          <w:sz w:val="24"/>
          <w:szCs w:val="24"/>
        </w:rPr>
      </w:pPr>
      <w:r w:rsidRPr="00F50528">
        <w:rPr>
          <w:i/>
          <w:sz w:val="24"/>
          <w:szCs w:val="24"/>
        </w:rPr>
        <w:t>Типовой вариант контрольной работы.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Типовой вариант контрольной работы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1. Что Вы понимаете под решением?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выбор альтернативы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интегрированная часть управления организации любого рода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последовательности взаимосвязанных шагов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нет правильного ответа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2. Что из перечисленного не относится к основным условиям обеспечения высокого качества и эффективности управленческого решения?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применение к разработке управленческого решения научных подходов менеджмента;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применение методов функционально-стоимостного анализа, прогнозирования, моделирования и экономического обоснования каждого решения;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правовая обоснованность принимаемого решения;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Нет правильного ответа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3. Факторы, влияющие на принятие альтернативных решений?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фактор времени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фактор успеха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фактор инфляции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все ответы верны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4. Что из перечисленного не относится к основным правилам обеспечения сопоставимости альтернативных вариантов управленческого решения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количество альтернативных вариантов должно быть не менее трех;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в качестве базового варианта решения должен приниматься наиболее старый по времени вариант решения;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формирование альтернативных вариантов должно осуществляться на основе условий обеспечения высокого качества и эффективности управленческого решения;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lastRenderedPageBreak/>
        <w:t>Г) для сокращения времени, повышения качества решения и снижения затрат рекомендуется шире применять методы кодирования и современные технические средства информационного обеспечения процесса принятия решения.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5. Что из перечисленного характеризует экономический аспект принятия решений?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материальная заинтересованность персонала;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качество трудовой деятельности;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распределение ответственности за выполнение принятого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решения;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профессиональные качества руководителя;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 xml:space="preserve">6. Что из перечисленного характеризует 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организационный аспект принятия решений?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правильность управленческих решений;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делегирование полномочий;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proofErr w:type="gramStart"/>
      <w:r w:rsidRPr="00191ADE">
        <w:rPr>
          <w:rFonts w:eastAsiaTheme="minorHAnsi"/>
          <w:sz w:val="24"/>
          <w:szCs w:val="24"/>
        </w:rPr>
        <w:t xml:space="preserve">В)   </w:t>
      </w:r>
      <w:proofErr w:type="gramEnd"/>
      <w:r w:rsidRPr="00191ADE">
        <w:rPr>
          <w:rFonts w:eastAsiaTheme="minorHAnsi"/>
          <w:sz w:val="24"/>
          <w:szCs w:val="24"/>
        </w:rPr>
        <w:t xml:space="preserve">   учет инновационной готовности персонала;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квалификационный рост персонала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7.Чем характеризуется решения, принимаемые на государственном уровне?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широта охвата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круг вовлеченных в исполнение решения или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затрагиваемых этим решением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широта решаемых проблем;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все ответы верны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8.Что характеризует принцип единоначалия?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управленческие решения принимаются руководителем лично;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безоговорочная поддержка принимаемого решения;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используется система голосования;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согласование по всем спорным вопросам и различным мнениям в процессе выработки решений;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9.Что характеризует принцип единогласия?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безоговорочная поддержка принимаемого решения;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proofErr w:type="gramStart"/>
      <w:r w:rsidRPr="00191ADE">
        <w:rPr>
          <w:rFonts w:eastAsiaTheme="minorHAnsi"/>
          <w:sz w:val="24"/>
          <w:szCs w:val="24"/>
        </w:rPr>
        <w:t xml:space="preserve">Б)   </w:t>
      </w:r>
      <w:proofErr w:type="gramEnd"/>
      <w:r w:rsidRPr="00191ADE">
        <w:rPr>
          <w:rFonts w:eastAsiaTheme="minorHAnsi"/>
          <w:sz w:val="24"/>
          <w:szCs w:val="24"/>
        </w:rPr>
        <w:t xml:space="preserve">   нет гарантии принятия качественного решения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согласование по всем спорным вопросам и различным мнениям в процессе выработки решений;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нет правильного ответа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10.По принадлежности к функциональному звену управленческие решения делятся на виды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стереотипные и творческие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постоянные и срочные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конструкторские и организационные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программируемые и автоматизированные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11.По содержанию управленческие решения делятся на виды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технологические и плановые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краткосрочные и разовые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экономические и производственные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неисследованные и логические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lastRenderedPageBreak/>
        <w:t>12.Чем характеризуется второй уровень принятия решений?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принимаемые на этом уровне решения представляют собой часть обычной рутины.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На этом уровне требуется некоторая доля инициативы и свободы действий, однако в определенных границах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На этом уровне встречаются дополнительные трудности, так как здесь руководитель должен выработать творческое решение, которое в определенном смысле может быть абсолютно новым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Проблемы этого уровня наиболее сложны и требуют наибольшего внимания менеджера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13.Что представляет собой морфологический анализ?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позволяет упорядочить процесс отбора вариантов и состоит в том, что варианты перечисляются в последовательности, задаваемой рядом специально подобранных наводящих вопросов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предполагает углубленную классификацию объектов и позволяет на основе построения модели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используется для оценки и выбора наилучшего варианта управленческого решения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метод показывает «пробелы», которым не уделили внимания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14.Чем характеризуется информационный этап проведения функционально-стоимостного анализа?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выбор объекта анализа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выработка предложений по совершенствованию объекта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классификация функций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изучение объекта и его аналогов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15.Чем характеризуется исследовательский этап проведения функционально-стоимостного анализа?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проведение испытаний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контроль выполнения планов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оценка значимости функций экспертным методом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анализ и предварительный отбор предложений для реализации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16.Чем характеризуется первый этап принятия рационального решения?</w:t>
      </w:r>
      <w:r w:rsidRPr="00191ADE">
        <w:rPr>
          <w:rFonts w:eastAsiaTheme="minorHAnsi"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проблемой считается ситуация, когда поставленные цели не достигнуты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существенным ограничением всех управленческих решений определяется высшим звеном управления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действие ради самого действия повышает вероятность реагирования на внешний симптом проблемы, а не на ее главную причину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важным моментом в оценке является определение вероятности осуждения каждого возможного решения в соответствии с намерениями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17.Какова специфика планирования как функции менеджмента в государственной службе?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обычно исходят из целей, устанавливаемых вышестоящими гос. органами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имеет более иерархическую структуру и соответствующие этой иерархии управленческие процедуры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основывается на денежном вознаграждении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lastRenderedPageBreak/>
        <w:t>Г) осуществляется вышестоящими структурными единицами и одновременно людьми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18.Какие из перечисленных факторов не относятся к факторам, влияющим на принятие решений в государственной службе?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личностные оценки руководителя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среда принятия решений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взаимозависимость решений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нет правильного ответа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19.Что понимается под технологической эффективностью принятия государственных решений?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это факт достижения организационных целей (в организации жизни и безопасности, в управлении, стабильности, порядке) меньшим числом работников или за меньшее время.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это факт достижения определенных результатов (отраслевого, национального или мирового технологического уровня производства), запланированных в бизнес-плане, за короткое время или с меньшими финансовыми затратами.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это достижение правовых целей (потребности человека в безопасности и порядке) организации и персонала за более короткое время, меньшим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 xml:space="preserve"> числом работников или с меньшими финансовыми затратами.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это факт достижения экологической цели (безопасность, здоровье) организации и персонала.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20.Из каких компонентов состоит модель принятия решений?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агентов и коммуникаций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влияющих факторов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результирующего курса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все ответы верны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21.Из чего состоит метамодель механизма принятия государственных решений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трех уровней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шести модулей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 xml:space="preserve">В) двенадцати </w:t>
      </w:r>
      <w:proofErr w:type="spellStart"/>
      <w:r w:rsidRPr="00191ADE">
        <w:rPr>
          <w:rFonts w:eastAsiaTheme="minorHAnsi"/>
          <w:sz w:val="24"/>
          <w:szCs w:val="24"/>
        </w:rPr>
        <w:t>субмоделей</w:t>
      </w:r>
      <w:proofErr w:type="spellEnd"/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все ответы верны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22.Что понимается под механизмом принятия государственных решений?</w:t>
      </w:r>
      <w:r w:rsidRPr="00191ADE">
        <w:rPr>
          <w:rFonts w:eastAsiaTheme="minorHAnsi"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социально-</w:t>
      </w:r>
      <w:proofErr w:type="spellStart"/>
      <w:r w:rsidRPr="00191ADE">
        <w:rPr>
          <w:rFonts w:eastAsiaTheme="minorHAnsi"/>
          <w:sz w:val="24"/>
          <w:szCs w:val="24"/>
        </w:rPr>
        <w:t>целеполагательный</w:t>
      </w:r>
      <w:proofErr w:type="spellEnd"/>
      <w:r w:rsidRPr="00191ADE">
        <w:rPr>
          <w:rFonts w:eastAsiaTheme="minorHAnsi"/>
          <w:sz w:val="24"/>
          <w:szCs w:val="24"/>
        </w:rPr>
        <w:t xml:space="preserve"> </w:t>
      </w:r>
      <w:proofErr w:type="spellStart"/>
      <w:r w:rsidRPr="00191ADE">
        <w:rPr>
          <w:rFonts w:eastAsiaTheme="minorHAnsi"/>
          <w:sz w:val="24"/>
          <w:szCs w:val="24"/>
        </w:rPr>
        <w:t>субкомплекс</w:t>
      </w:r>
      <w:proofErr w:type="spellEnd"/>
      <w:r w:rsidRPr="00191ADE">
        <w:rPr>
          <w:rFonts w:eastAsiaTheme="minorHAnsi"/>
          <w:sz w:val="24"/>
          <w:szCs w:val="24"/>
        </w:rPr>
        <w:t>, обеспечивающий функции целеполагания и содержащий формулу интересов основных участников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 xml:space="preserve">Б) </w:t>
      </w:r>
      <w:proofErr w:type="spellStart"/>
      <w:r w:rsidRPr="00191ADE">
        <w:rPr>
          <w:rFonts w:eastAsiaTheme="minorHAnsi"/>
          <w:sz w:val="24"/>
          <w:szCs w:val="24"/>
        </w:rPr>
        <w:t>ориентационно</w:t>
      </w:r>
      <w:proofErr w:type="spellEnd"/>
      <w:r w:rsidRPr="00191ADE">
        <w:rPr>
          <w:rFonts w:eastAsiaTheme="minorHAnsi"/>
          <w:sz w:val="24"/>
          <w:szCs w:val="24"/>
        </w:rPr>
        <w:t xml:space="preserve">-регулятивный </w:t>
      </w:r>
      <w:proofErr w:type="spellStart"/>
      <w:r w:rsidRPr="00191ADE">
        <w:rPr>
          <w:rFonts w:eastAsiaTheme="minorHAnsi"/>
          <w:sz w:val="24"/>
          <w:szCs w:val="24"/>
        </w:rPr>
        <w:t>субкомплекс</w:t>
      </w:r>
      <w:proofErr w:type="spellEnd"/>
      <w:r w:rsidRPr="00191ADE">
        <w:rPr>
          <w:rFonts w:eastAsiaTheme="minorHAnsi"/>
          <w:sz w:val="24"/>
          <w:szCs w:val="24"/>
        </w:rPr>
        <w:t xml:space="preserve">, обеспечивающий функции ориентировки и регулировки и содержащий используемые в решениях рациональные знания и </w:t>
      </w:r>
      <w:proofErr w:type="spellStart"/>
      <w:r w:rsidRPr="00191ADE">
        <w:rPr>
          <w:rFonts w:eastAsiaTheme="minorHAnsi"/>
          <w:sz w:val="24"/>
          <w:szCs w:val="24"/>
        </w:rPr>
        <w:t>экстрарациональные</w:t>
      </w:r>
      <w:proofErr w:type="spellEnd"/>
      <w:r w:rsidRPr="00191ADE">
        <w:rPr>
          <w:rFonts w:eastAsiaTheme="minorHAnsi"/>
          <w:sz w:val="24"/>
          <w:szCs w:val="24"/>
        </w:rPr>
        <w:t xml:space="preserve"> стимулы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структурное измерение системы принятия решений, образующее многоуровневый комплекс компонентов и функций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 xml:space="preserve">Г) организационно-инструментальный </w:t>
      </w:r>
      <w:proofErr w:type="spellStart"/>
      <w:r w:rsidRPr="00191ADE">
        <w:rPr>
          <w:rFonts w:eastAsiaTheme="minorHAnsi"/>
          <w:sz w:val="24"/>
          <w:szCs w:val="24"/>
        </w:rPr>
        <w:t>субкомплекс</w:t>
      </w:r>
      <w:proofErr w:type="spellEnd"/>
      <w:r w:rsidRPr="00191ADE">
        <w:rPr>
          <w:rFonts w:eastAsiaTheme="minorHAnsi"/>
          <w:sz w:val="24"/>
          <w:szCs w:val="24"/>
        </w:rPr>
        <w:t xml:space="preserve">, обеспечивающий функцию целедостижения и содержащий необходимые для 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реализации «древа» целей решения организационные формы и институциональные процедуры, коллективные и индивидуальные ресурсы, инструменты и операции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23.Какие критерии лежат в основе классификации типов факторов, входящих в политико-управленческие сети?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lastRenderedPageBreak/>
        <w:t>А) время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способ организации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влияющие факторы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территория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24.Что не относится к преимуществам концепции политико-управленческого цикла?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внимание концентрируется на официальных лицах и органах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предложенная модель включает в себя внутренние фазы процесса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политико-процессуальный подход оказывается достаточно гибким в анализе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все ответы верны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b/>
          <w:sz w:val="24"/>
          <w:szCs w:val="24"/>
        </w:rPr>
      </w:pPr>
      <w:r w:rsidRPr="00191ADE">
        <w:rPr>
          <w:rFonts w:eastAsiaTheme="minorHAnsi"/>
          <w:b/>
          <w:sz w:val="24"/>
          <w:szCs w:val="24"/>
        </w:rPr>
        <w:t>25.Каковы недостатки концептуальной модели политико-управленческого цикла?</w:t>
      </w:r>
      <w:r w:rsidRPr="00191ADE">
        <w:rPr>
          <w:rFonts w:eastAsiaTheme="minorHAnsi"/>
          <w:b/>
          <w:sz w:val="24"/>
          <w:szCs w:val="24"/>
        </w:rPr>
        <w:tab/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А) политико-управленческий процесс в рамках демократической системы разделения властей оказывается более комплексным феноменом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Б) на разных фазах продвижения публичного решения в процесс включаются различные государственные органы и группы заинтересованных людей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В) не слишком высокий объяснительный потенциал</w:t>
      </w:r>
    </w:p>
    <w:p w:rsidR="00191ADE" w:rsidRPr="00191ADE" w:rsidRDefault="00191ADE" w:rsidP="00191ADE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rFonts w:eastAsiaTheme="minorHAnsi"/>
          <w:sz w:val="24"/>
          <w:szCs w:val="24"/>
        </w:rPr>
      </w:pPr>
      <w:r w:rsidRPr="00191ADE">
        <w:rPr>
          <w:rFonts w:eastAsiaTheme="minorHAnsi"/>
          <w:sz w:val="24"/>
          <w:szCs w:val="24"/>
        </w:rPr>
        <w:t>Г) все ответы верны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5.2. Промежуточная аттестация по дисциплине проводится в </w:t>
      </w:r>
      <w:r w:rsidR="00191ADE">
        <w:rPr>
          <w:sz w:val="24"/>
          <w:szCs w:val="24"/>
          <w:u w:val="single"/>
        </w:rPr>
        <w:t>4</w:t>
      </w:r>
      <w:r w:rsidRPr="00F50528">
        <w:rPr>
          <w:sz w:val="24"/>
          <w:szCs w:val="24"/>
        </w:rPr>
        <w:t xml:space="preserve"> семестре в форме зачета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firstLine="709"/>
        <w:jc w:val="both"/>
        <w:rPr>
          <w:sz w:val="24"/>
          <w:szCs w:val="24"/>
        </w:rPr>
      </w:pPr>
    </w:p>
    <w:p w:rsidR="00F50528" w:rsidRPr="00F50528" w:rsidRDefault="00F50528" w:rsidP="002D64E2">
      <w:pPr>
        <w:tabs>
          <w:tab w:val="left" w:pos="1458"/>
          <w:tab w:val="right" w:pos="6453"/>
        </w:tabs>
        <w:spacing w:line="317" w:lineRule="exact"/>
        <w:ind w:firstLine="709"/>
        <w:jc w:val="center"/>
        <w:rPr>
          <w:i/>
          <w:sz w:val="24"/>
          <w:szCs w:val="24"/>
        </w:rPr>
      </w:pPr>
      <w:r w:rsidRPr="00F50528">
        <w:rPr>
          <w:i/>
          <w:sz w:val="24"/>
          <w:szCs w:val="24"/>
        </w:rPr>
        <w:t>Перечень вопросов к зачету</w:t>
      </w:r>
    </w:p>
    <w:p w:rsidR="00191ADE" w:rsidRPr="00191ADE" w:rsidRDefault="00191ADE" w:rsidP="00191ADE">
      <w:pPr>
        <w:pStyle w:val="afe"/>
        <w:numPr>
          <w:ilvl w:val="0"/>
          <w:numId w:val="15"/>
        </w:numPr>
      </w:pPr>
      <w:r w:rsidRPr="00191ADE">
        <w:t>Понятие о теории организации. Предмет, объект и метод теории организации.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>Функции теории организации.  Эволюция теории организации.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>Сущность понятия организации.  Признаки организации.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</w:pPr>
      <w:r w:rsidRPr="00191ADE">
        <w:rPr>
          <w:rFonts w:eastAsia="TimesNewRoman"/>
          <w:iCs/>
        </w:rPr>
        <w:t xml:space="preserve"> Социальная организация и ее особенности.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</w:pPr>
      <w:r w:rsidRPr="00191ADE">
        <w:t xml:space="preserve"> Причины создания организаций. Организация как управляемая система.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 xml:space="preserve"> Задачи типологии организаций, классификация организаций.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 xml:space="preserve"> Деловые организации, их особенности и классификация.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 xml:space="preserve"> Союзные (общественные) организации, их внутренняя типология.</w:t>
      </w:r>
    </w:p>
    <w:p w:rsidR="00191ADE" w:rsidRPr="00191ADE" w:rsidRDefault="00191ADE" w:rsidP="00191ADE">
      <w:pPr>
        <w:pStyle w:val="afe"/>
        <w:numPr>
          <w:ilvl w:val="0"/>
          <w:numId w:val="15"/>
        </w:numPr>
      </w:pPr>
      <w:r w:rsidRPr="00191ADE">
        <w:t>Коммерческие и некоммерческие организации.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 xml:space="preserve"> Формальные и</w:t>
      </w:r>
      <w:r w:rsidRPr="00191ADE">
        <w:t xml:space="preserve"> неформальные организации.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rPr>
          <w:bCs/>
        </w:rPr>
        <w:t xml:space="preserve"> Закон синергии. Закон самосохранения организации. Закон развития деловых организаций.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 xml:space="preserve"> Стратегии развития организации.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bCs/>
        </w:rPr>
      </w:pPr>
      <w:r w:rsidRPr="00191ADE">
        <w:rPr>
          <w:bCs/>
        </w:rPr>
        <w:t xml:space="preserve"> </w:t>
      </w:r>
      <w:r w:rsidRPr="00191ADE">
        <w:rPr>
          <w:bCs/>
        </w:rPr>
        <w:t>Закон композиции и пропорциональности.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bCs/>
        </w:rPr>
      </w:pPr>
      <w:r w:rsidRPr="00191ADE">
        <w:rPr>
          <w:bCs/>
        </w:rPr>
        <w:t xml:space="preserve"> Закон информированности и упорядоченности.</w:t>
      </w:r>
    </w:p>
    <w:p w:rsidR="00F50528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bCs/>
        </w:rPr>
      </w:pPr>
      <w:r w:rsidRPr="00191ADE">
        <w:rPr>
          <w:bCs/>
        </w:rPr>
        <w:t xml:space="preserve"> Закон единства анализа и синтеза.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tabs>
          <w:tab w:val="left" w:pos="8175"/>
        </w:tabs>
      </w:pPr>
      <w:r w:rsidRPr="00191ADE">
        <w:t xml:space="preserve"> </w:t>
      </w:r>
      <w:r w:rsidRPr="00191ADE">
        <w:t xml:space="preserve">Статика и динамика организационных систем. </w:t>
      </w:r>
    </w:p>
    <w:p w:rsidR="00191ADE" w:rsidRPr="00191ADE" w:rsidRDefault="00191ADE" w:rsidP="00191ADE">
      <w:pPr>
        <w:pStyle w:val="afe"/>
        <w:numPr>
          <w:ilvl w:val="0"/>
          <w:numId w:val="15"/>
        </w:numPr>
      </w:pPr>
      <w:r w:rsidRPr="00191ADE">
        <w:t xml:space="preserve"> Общие принципы организации и их характеристика. Принципы состояния организаций.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rFonts w:eastAsia="Times-Roman"/>
        </w:rPr>
      </w:pPr>
      <w:r w:rsidRPr="00191ADE">
        <w:rPr>
          <w:rFonts w:eastAsia="Times-Roman"/>
        </w:rPr>
        <w:t xml:space="preserve"> </w:t>
      </w:r>
      <w:r w:rsidRPr="00191ADE">
        <w:rPr>
          <w:rFonts w:eastAsia="Times-Roman"/>
        </w:rPr>
        <w:t>Динамически развивающиеся организации и их свойства.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 xml:space="preserve"> Миссия и философия организации. Задачи миссии организации.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 xml:space="preserve"> Понятие целей организации. Установление и ранжирование целей.</w:t>
      </w:r>
    </w:p>
    <w:p w:rsidR="00191ADE" w:rsidRPr="00191ADE" w:rsidRDefault="00191ADE" w:rsidP="00191ADE">
      <w:pPr>
        <w:pStyle w:val="afe"/>
        <w:numPr>
          <w:ilvl w:val="0"/>
          <w:numId w:val="15"/>
        </w:numPr>
      </w:pPr>
      <w:r w:rsidRPr="00191ADE">
        <w:t xml:space="preserve"> Системный подход в теории организации.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 xml:space="preserve"> Понятие внешней среды организации, ее косвенное и прямое воздействие.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 xml:space="preserve">  Внутренние факторы существования и развития организации.  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t xml:space="preserve"> </w:t>
      </w:r>
      <w:r w:rsidRPr="00191ADE">
        <w:t>Понятие жизненного цикла организации. Характеристика этапов жизненного цикла по степени зрелости.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</w:pPr>
      <w:r w:rsidRPr="00191ADE">
        <w:lastRenderedPageBreak/>
        <w:t xml:space="preserve"> </w:t>
      </w:r>
      <w:r w:rsidRPr="00191ADE">
        <w:t>Цикличность в развитии организации.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rFonts w:eastAsia="Times-Roman"/>
          <w:iCs/>
        </w:rPr>
      </w:pPr>
      <w:r w:rsidRPr="00191ADE">
        <w:rPr>
          <w:rFonts w:eastAsia="Times-Italic"/>
          <w:iCs/>
        </w:rPr>
        <w:t xml:space="preserve"> Система управления</w:t>
      </w:r>
      <w:r w:rsidRPr="00191ADE">
        <w:rPr>
          <w:rFonts w:eastAsia="Times-Italic"/>
          <w:iCs/>
        </w:rPr>
        <w:t xml:space="preserve"> организацией.</w:t>
      </w:r>
      <w:r w:rsidRPr="00191ADE">
        <w:rPr>
          <w:rFonts w:eastAsia="Times-Roman"/>
          <w:iCs/>
        </w:rPr>
        <w:t xml:space="preserve"> Задачи управления современной деловой организацией.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rFonts w:eastAsia="Times-Roman"/>
        </w:rPr>
      </w:pPr>
      <w:r w:rsidRPr="00191ADE">
        <w:rPr>
          <w:rFonts w:eastAsia="Times-Roman"/>
        </w:rPr>
        <w:t xml:space="preserve"> </w:t>
      </w:r>
      <w:r w:rsidRPr="00191ADE">
        <w:rPr>
          <w:rFonts w:eastAsia="Times-Roman"/>
        </w:rPr>
        <w:t>Противоречия и конфликты в организации. Управление конфликтами и разногласиями.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rFonts w:eastAsia="Times-Roman"/>
          <w:iCs/>
        </w:rPr>
      </w:pPr>
      <w:r w:rsidRPr="00191ADE">
        <w:rPr>
          <w:rFonts w:eastAsia="Times-Roman"/>
          <w:iCs/>
        </w:rPr>
        <w:t xml:space="preserve"> </w:t>
      </w:r>
      <w:r w:rsidRPr="00191ADE">
        <w:rPr>
          <w:rFonts w:eastAsia="Times-Roman"/>
          <w:iCs/>
        </w:rPr>
        <w:t xml:space="preserve">Структурирование управления организационными системами. Понятие «иерархии» в управлении. 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bCs/>
        </w:rPr>
      </w:pPr>
      <w:r w:rsidRPr="00191ADE">
        <w:rPr>
          <w:bCs/>
        </w:rPr>
        <w:t xml:space="preserve"> </w:t>
      </w:r>
      <w:r w:rsidRPr="00191ADE">
        <w:rPr>
          <w:bCs/>
        </w:rPr>
        <w:t>Понятие организационной структуры управления, виды организационных структур.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bCs/>
        </w:rPr>
      </w:pPr>
      <w:r w:rsidRPr="00191ADE">
        <w:rPr>
          <w:bCs/>
        </w:rPr>
        <w:t xml:space="preserve"> </w:t>
      </w:r>
      <w:r w:rsidRPr="00191ADE">
        <w:rPr>
          <w:bCs/>
        </w:rPr>
        <w:t xml:space="preserve">Понятие организационной коммуникации. Модели коммуникаций. 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bCs/>
        </w:rPr>
      </w:pPr>
      <w:r w:rsidRPr="00191ADE">
        <w:rPr>
          <w:bCs/>
        </w:rPr>
        <w:t xml:space="preserve"> Типы и виды коммуникаций в организациях.</w:t>
      </w:r>
    </w:p>
    <w:p w:rsidR="00191ADE" w:rsidRPr="00191ADE" w:rsidRDefault="00191ADE" w:rsidP="00191ADE">
      <w:pPr>
        <w:pStyle w:val="afe"/>
        <w:numPr>
          <w:ilvl w:val="0"/>
          <w:numId w:val="15"/>
        </w:numPr>
      </w:pPr>
      <w:r w:rsidRPr="00191ADE">
        <w:t xml:space="preserve"> </w:t>
      </w:r>
      <w:r w:rsidRPr="00191ADE">
        <w:t xml:space="preserve">Информационное обеспечение в организациях. 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bCs/>
        </w:rPr>
      </w:pPr>
      <w:r w:rsidRPr="00191ADE">
        <w:rPr>
          <w:bCs/>
        </w:rPr>
        <w:t xml:space="preserve"> </w:t>
      </w:r>
      <w:r w:rsidRPr="00191ADE">
        <w:rPr>
          <w:bCs/>
        </w:rPr>
        <w:t xml:space="preserve">Формирование организационных структур. 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bCs/>
        </w:rPr>
      </w:pPr>
      <w:r w:rsidRPr="00191ADE">
        <w:t xml:space="preserve"> </w:t>
      </w:r>
      <w:r w:rsidRPr="00191ADE">
        <w:t>Методы</w:t>
      </w:r>
      <w:r w:rsidRPr="00191ADE">
        <w:rPr>
          <w:bCs/>
        </w:rPr>
        <w:t xml:space="preserve"> проектирования организационных систем. Корректировка организационных структур.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bCs/>
        </w:rPr>
      </w:pPr>
      <w:r w:rsidRPr="00191ADE">
        <w:rPr>
          <w:bCs/>
        </w:rPr>
        <w:t xml:space="preserve"> Оценка эффективности проектируемых организационных систем.</w:t>
      </w:r>
    </w:p>
    <w:p w:rsidR="00191ADE" w:rsidRPr="00191ADE" w:rsidRDefault="00191ADE" w:rsidP="00191ADE">
      <w:pPr>
        <w:pStyle w:val="afe"/>
        <w:numPr>
          <w:ilvl w:val="0"/>
          <w:numId w:val="15"/>
        </w:numPr>
        <w:autoSpaceDE w:val="0"/>
        <w:autoSpaceDN w:val="0"/>
        <w:adjustRightInd w:val="0"/>
        <w:rPr>
          <w:bCs/>
          <w:sz w:val="28"/>
          <w:szCs w:val="28"/>
        </w:rPr>
      </w:pPr>
      <w:r w:rsidRPr="00191ADE">
        <w:rPr>
          <w:bCs/>
        </w:rPr>
        <w:t xml:space="preserve"> Перспективные направления развития организаций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pStyle w:val="17"/>
        <w:keepNext/>
        <w:keepLines/>
        <w:shd w:val="clear" w:color="auto" w:fill="auto"/>
        <w:tabs>
          <w:tab w:val="left" w:pos="539"/>
        </w:tabs>
        <w:spacing w:before="0" w:after="0" w:line="322" w:lineRule="exact"/>
        <w:ind w:firstLine="709"/>
        <w:rPr>
          <w:sz w:val="24"/>
          <w:szCs w:val="24"/>
        </w:rPr>
      </w:pPr>
      <w:bookmarkStart w:id="0" w:name="bookmark19"/>
      <w:r w:rsidRPr="00F50528">
        <w:rPr>
          <w:sz w:val="24"/>
          <w:szCs w:val="24"/>
        </w:rPr>
        <w:t>Оценочные средства для проведения текущей и промежуточной атте</w:t>
      </w:r>
      <w:r w:rsidRPr="00F50528">
        <w:rPr>
          <w:sz w:val="24"/>
          <w:szCs w:val="24"/>
        </w:rPr>
        <w:softHyphen/>
        <w:t>стации по дисциплине</w:t>
      </w:r>
      <w:bookmarkEnd w:id="0"/>
      <w:r w:rsidRPr="00F50528">
        <w:rPr>
          <w:sz w:val="24"/>
          <w:szCs w:val="24"/>
        </w:rPr>
        <w:t xml:space="preserve"> </w:t>
      </w:r>
    </w:p>
    <w:p w:rsidR="00F50528" w:rsidRPr="00F50528" w:rsidRDefault="00F50528" w:rsidP="00F50528">
      <w:pPr>
        <w:pStyle w:val="81"/>
        <w:shd w:val="clear" w:color="auto" w:fill="auto"/>
        <w:tabs>
          <w:tab w:val="left" w:pos="712"/>
        </w:tabs>
        <w:ind w:firstLine="709"/>
        <w:rPr>
          <w:sz w:val="24"/>
          <w:szCs w:val="24"/>
        </w:rPr>
      </w:pPr>
      <w:r w:rsidRPr="00F50528">
        <w:rPr>
          <w:sz w:val="24"/>
          <w:szCs w:val="24"/>
        </w:rPr>
        <w:t>Критерии оценивания для зачета</w:t>
      </w:r>
    </w:p>
    <w:p w:rsidR="00F50528" w:rsidRPr="00F50528" w:rsidRDefault="00F50528" w:rsidP="00F50528">
      <w:pPr>
        <w:spacing w:line="322" w:lineRule="exact"/>
        <w:ind w:firstLine="709"/>
        <w:jc w:val="both"/>
        <w:rPr>
          <w:sz w:val="24"/>
          <w:szCs w:val="24"/>
        </w:rPr>
      </w:pPr>
      <w:r w:rsidRPr="00F50528">
        <w:rPr>
          <w:rStyle w:val="25"/>
          <w:rFonts w:eastAsia="Arial Unicode MS"/>
          <w:sz w:val="24"/>
          <w:szCs w:val="24"/>
        </w:rPr>
        <w:t>Оценка «зачтено».</w:t>
      </w:r>
      <w:r w:rsidRPr="00F50528">
        <w:rPr>
          <w:sz w:val="24"/>
          <w:szCs w:val="24"/>
        </w:rPr>
        <w:t xml:space="preserve"> Систематическое посещение занятий в течение учебного года - аспирант посетил более 75% аудиторных занятий. В процессе обучения по</w:t>
      </w:r>
      <w:r w:rsidRPr="00F50528">
        <w:rPr>
          <w:sz w:val="24"/>
          <w:szCs w:val="24"/>
        </w:rPr>
        <w:softHyphen/>
        <w:t>казал заинтересованность в предмете.</w:t>
      </w:r>
    </w:p>
    <w:p w:rsidR="00F50528" w:rsidRPr="00F50528" w:rsidRDefault="00F50528" w:rsidP="00F50528">
      <w:pPr>
        <w:spacing w:line="322" w:lineRule="exact"/>
        <w:ind w:firstLine="709"/>
        <w:jc w:val="both"/>
        <w:rPr>
          <w:sz w:val="24"/>
          <w:szCs w:val="24"/>
        </w:rPr>
      </w:pPr>
      <w:r w:rsidRPr="00F50528">
        <w:rPr>
          <w:rStyle w:val="25"/>
          <w:rFonts w:eastAsia="Arial Unicode MS"/>
          <w:sz w:val="24"/>
          <w:szCs w:val="24"/>
        </w:rPr>
        <w:t>Оценка «не зачтено».</w:t>
      </w:r>
      <w:r w:rsidRPr="00F50528">
        <w:rPr>
          <w:sz w:val="24"/>
          <w:szCs w:val="24"/>
        </w:rPr>
        <w:t xml:space="preserve"> Пропущено значительное количество занятий без ува</w:t>
      </w:r>
      <w:r w:rsidRPr="00F50528">
        <w:rPr>
          <w:sz w:val="24"/>
          <w:szCs w:val="24"/>
        </w:rPr>
        <w:softHyphen/>
        <w:t>жительной причины - аспирант посетил менее 75% аудиторных занятий. В процес</w:t>
      </w:r>
      <w:r w:rsidRPr="00F50528">
        <w:rPr>
          <w:sz w:val="24"/>
          <w:szCs w:val="24"/>
        </w:rPr>
        <w:softHyphen/>
        <w:t>се обучения не проявил интереса к предмету.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  <w:tab w:val="left" w:pos="426"/>
        </w:tabs>
        <w:spacing w:before="0" w:after="0" w:line="322" w:lineRule="exact"/>
        <w:ind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  <w:tab w:val="left" w:pos="426"/>
        </w:tabs>
        <w:spacing w:before="0" w:after="0" w:line="322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6. УЧЕБНО-МЕТОДИЧЕСКОЕ И ИНФОРМАЦИОННОЕ ОБЕСПЕЧЕНИЕ УЧЕБНОЙ ДИСЦИПЛИНЫ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</w:tabs>
        <w:spacing w:before="0" w:after="0" w:line="322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6.1. Основная литература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191ADE" w:rsidRPr="00191ADE" w:rsidRDefault="00191ADE" w:rsidP="00191ADE">
      <w:pPr>
        <w:pStyle w:val="afe"/>
        <w:numPr>
          <w:ilvl w:val="0"/>
          <w:numId w:val="18"/>
        </w:numPr>
        <w:ind w:left="142"/>
      </w:pPr>
      <w:r w:rsidRPr="00191ADE">
        <w:t xml:space="preserve">Коробко, В.И. Теория управления: учебное пособие / В.И. Коробко. – </w:t>
      </w:r>
      <w:proofErr w:type="gramStart"/>
      <w:r w:rsidRPr="00191ADE">
        <w:t>Москва :</w:t>
      </w:r>
      <w:proofErr w:type="gramEnd"/>
      <w:r w:rsidRPr="00191ADE">
        <w:t xml:space="preserve"> </w:t>
      </w:r>
      <w:proofErr w:type="spellStart"/>
      <w:r w:rsidRPr="00191ADE">
        <w:t>Юнити</w:t>
      </w:r>
      <w:proofErr w:type="spellEnd"/>
      <w:r w:rsidRPr="00191ADE">
        <w:t xml:space="preserve">, 2015. – 383 </w:t>
      </w:r>
      <w:proofErr w:type="gramStart"/>
      <w:r w:rsidRPr="00191ADE">
        <w:t>с. :</w:t>
      </w:r>
      <w:proofErr w:type="gramEnd"/>
      <w:r w:rsidRPr="00191ADE">
        <w:t xml:space="preserve"> схем., табл. – Режим доступа: по подписке. – URL: </w:t>
      </w:r>
      <w:hyperlink r:id="rId9" w:history="1">
        <w:r w:rsidRPr="00191ADE">
          <w:t>http://biblioclub.ru/index.php?page=book&amp;id=436722</w:t>
        </w:r>
      </w:hyperlink>
      <w:r w:rsidRPr="00191ADE">
        <w:t xml:space="preserve"> (дата обращения: 01.09.2020). – </w:t>
      </w:r>
      <w:proofErr w:type="spellStart"/>
      <w:r w:rsidRPr="00191ADE">
        <w:t>Библиогр</w:t>
      </w:r>
      <w:proofErr w:type="spellEnd"/>
      <w:r w:rsidRPr="00191ADE">
        <w:t>.: с. 352. – ISBN 978-5-238-01483-8. – Текст: электронный.</w:t>
      </w:r>
    </w:p>
    <w:p w:rsidR="00191ADE" w:rsidRPr="00191ADE" w:rsidRDefault="00191ADE" w:rsidP="00191ADE">
      <w:pPr>
        <w:ind w:left="142"/>
        <w:jc w:val="center"/>
        <w:rPr>
          <w:b/>
          <w:sz w:val="24"/>
          <w:szCs w:val="24"/>
        </w:rPr>
      </w:pPr>
    </w:p>
    <w:p w:rsidR="00191ADE" w:rsidRPr="00191ADE" w:rsidRDefault="00191ADE" w:rsidP="00191ADE">
      <w:pPr>
        <w:ind w:left="142"/>
        <w:jc w:val="center"/>
        <w:rPr>
          <w:b/>
          <w:sz w:val="24"/>
          <w:szCs w:val="24"/>
        </w:rPr>
      </w:pPr>
      <w:r w:rsidRPr="00191ADE">
        <w:rPr>
          <w:b/>
          <w:sz w:val="24"/>
          <w:szCs w:val="24"/>
        </w:rPr>
        <w:t>4.2. Дополнительная литература</w:t>
      </w:r>
    </w:p>
    <w:p w:rsidR="00191ADE" w:rsidRPr="00191ADE" w:rsidRDefault="00191ADE" w:rsidP="00191ADE">
      <w:pPr>
        <w:pStyle w:val="afe"/>
        <w:numPr>
          <w:ilvl w:val="0"/>
          <w:numId w:val="19"/>
        </w:numPr>
        <w:ind w:left="142"/>
        <w:contextualSpacing w:val="0"/>
        <w:rPr>
          <w:lang w:eastAsia="ru-RU"/>
        </w:rPr>
      </w:pPr>
      <w:r w:rsidRPr="00191ADE">
        <w:rPr>
          <w:lang w:eastAsia="ru-RU"/>
        </w:rPr>
        <w:t xml:space="preserve">Романько, И.Е. Теория </w:t>
      </w:r>
      <w:proofErr w:type="gramStart"/>
      <w:r w:rsidRPr="00191ADE">
        <w:rPr>
          <w:lang w:eastAsia="ru-RU"/>
        </w:rPr>
        <w:t>управления :</w:t>
      </w:r>
      <w:proofErr w:type="gramEnd"/>
      <w:r w:rsidRPr="00191ADE">
        <w:rPr>
          <w:lang w:eastAsia="ru-RU"/>
        </w:rPr>
        <w:t xml:space="preserve"> учебное пособие / И.Е. Романько ; Северо-Кавказский федеральный университет. – </w:t>
      </w:r>
      <w:proofErr w:type="gramStart"/>
      <w:r w:rsidRPr="00191ADE">
        <w:rPr>
          <w:lang w:eastAsia="ru-RU"/>
        </w:rPr>
        <w:t>Ставрополь :</w:t>
      </w:r>
      <w:proofErr w:type="gramEnd"/>
      <w:r w:rsidRPr="00191ADE">
        <w:rPr>
          <w:lang w:eastAsia="ru-RU"/>
        </w:rPr>
        <w:t xml:space="preserve"> Северо-Кавказский Федеральный университет (СКФУ), 2016. – 190 </w:t>
      </w:r>
      <w:proofErr w:type="gramStart"/>
      <w:r w:rsidRPr="00191ADE">
        <w:rPr>
          <w:lang w:eastAsia="ru-RU"/>
        </w:rPr>
        <w:t>с. :</w:t>
      </w:r>
      <w:proofErr w:type="gramEnd"/>
      <w:r w:rsidRPr="00191ADE">
        <w:rPr>
          <w:lang w:eastAsia="ru-RU"/>
        </w:rPr>
        <w:t xml:space="preserve"> ил. – Режим доступа: по подписке. – URL: http://biblioclub.ru/index.php?page=book&amp;id=458281 (дата обращения: 01.09.2020). – </w:t>
      </w:r>
      <w:proofErr w:type="spellStart"/>
      <w:r w:rsidRPr="00191ADE">
        <w:rPr>
          <w:lang w:eastAsia="ru-RU"/>
        </w:rPr>
        <w:t>Библиогр</w:t>
      </w:r>
      <w:proofErr w:type="spellEnd"/>
      <w:r w:rsidRPr="00191ADE">
        <w:rPr>
          <w:lang w:eastAsia="ru-RU"/>
        </w:rPr>
        <w:t>. в кн. – Текст: электронный.</w:t>
      </w:r>
    </w:p>
    <w:p w:rsidR="00191ADE" w:rsidRPr="00191ADE" w:rsidRDefault="00191ADE" w:rsidP="00191ADE">
      <w:pPr>
        <w:pStyle w:val="afe"/>
        <w:ind w:left="142"/>
        <w:contextualSpacing w:val="0"/>
      </w:pPr>
    </w:p>
    <w:p w:rsidR="00191ADE" w:rsidRPr="00191ADE" w:rsidRDefault="00191ADE" w:rsidP="00191ADE">
      <w:pPr>
        <w:pStyle w:val="afe"/>
        <w:numPr>
          <w:ilvl w:val="0"/>
          <w:numId w:val="19"/>
        </w:numPr>
        <w:ind w:left="142"/>
        <w:contextualSpacing w:val="0"/>
      </w:pPr>
      <w:r w:rsidRPr="00191ADE">
        <w:t xml:space="preserve">Бурганова, Л.А. Теория </w:t>
      </w:r>
      <w:proofErr w:type="gramStart"/>
      <w:r w:rsidRPr="00191ADE">
        <w:t>управления :</w:t>
      </w:r>
      <w:proofErr w:type="gramEnd"/>
      <w:r w:rsidRPr="00191ADE">
        <w:t xml:space="preserve"> практикум / Л.А. Бурганова, Ю.А. </w:t>
      </w:r>
      <w:proofErr w:type="spellStart"/>
      <w:r w:rsidRPr="00191ADE">
        <w:t>Вафина</w:t>
      </w:r>
      <w:proofErr w:type="spellEnd"/>
      <w:r w:rsidRPr="00191ADE">
        <w:t xml:space="preserve"> ; Казанский национальный исследовательский технологический университет. – 2-е изд., </w:t>
      </w:r>
      <w:proofErr w:type="spellStart"/>
      <w:r w:rsidRPr="00191ADE">
        <w:t>перераб</w:t>
      </w:r>
      <w:proofErr w:type="spellEnd"/>
      <w:r w:rsidRPr="00191ADE">
        <w:t xml:space="preserve">. и доп. – </w:t>
      </w:r>
      <w:proofErr w:type="gramStart"/>
      <w:r w:rsidRPr="00191ADE">
        <w:t>Казань :</w:t>
      </w:r>
      <w:proofErr w:type="gramEnd"/>
      <w:r w:rsidRPr="00191ADE">
        <w:t xml:space="preserve"> Казанский научно-исследовательский технологический университет (КНИТУ), 2017. – 100 </w:t>
      </w:r>
      <w:proofErr w:type="gramStart"/>
      <w:r w:rsidRPr="00191ADE">
        <w:t>с. :</w:t>
      </w:r>
      <w:proofErr w:type="gramEnd"/>
      <w:r w:rsidRPr="00191ADE">
        <w:t xml:space="preserve"> табл. – Режим доступа: по подписке. – URL: </w:t>
      </w:r>
      <w:hyperlink r:id="rId10" w:history="1">
        <w:r w:rsidRPr="00191ADE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http://biblioclub.ru/index.php?page=book&amp;id=500571</w:t>
        </w:r>
      </w:hyperlink>
      <w:r w:rsidRPr="00191ADE">
        <w:t> (дата обращения: 01.09.2020). – ISBN 978-5-7882-2344-5. – Текст: электронный.</w:t>
      </w:r>
    </w:p>
    <w:p w:rsidR="00191ADE" w:rsidRPr="00A15508" w:rsidRDefault="00191ADE" w:rsidP="00191ADE">
      <w:pPr>
        <w:ind w:left="142"/>
        <w:jc w:val="both"/>
        <w:rPr>
          <w:b/>
          <w:bCs/>
          <w:sz w:val="28"/>
          <w:szCs w:val="28"/>
        </w:rPr>
      </w:pP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</w:tabs>
        <w:spacing w:before="0" w:after="0" w:line="322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lastRenderedPageBreak/>
        <w:t>6.3. Электронные образовательные ресурсы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878"/>
        <w:gridCol w:w="3914"/>
        <w:gridCol w:w="2767"/>
      </w:tblGrid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ind w:firstLine="709"/>
              <w:rPr>
                <w:sz w:val="24"/>
                <w:szCs w:val="24"/>
              </w:rPr>
            </w:pPr>
            <w:hyperlink r:id="rId11" w:history="1">
              <w:r w:rsidR="00F50528" w:rsidRPr="00F5052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F50528" w:rsidRPr="00F50528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  <w:r w:rsidR="00F50528" w:rsidRPr="00F505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 xml:space="preserve">Электронно-библиотечная 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система (ЭБС)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tabs>
                <w:tab w:val="left" w:pos="993"/>
              </w:tabs>
              <w:ind w:firstLine="709"/>
              <w:rPr>
                <w:bCs/>
                <w:sz w:val="24"/>
                <w:szCs w:val="24"/>
              </w:rPr>
            </w:pPr>
            <w:hyperlink r:id="rId12" w:history="1"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garant</w:t>
              </w:r>
              <w:proofErr w:type="spellEnd"/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50528" w:rsidRPr="00F50528">
              <w:rPr>
                <w:rStyle w:val="ad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bCs/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9660EB">
            <w:pPr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Свободный доступ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ind w:firstLine="709"/>
              <w:rPr>
                <w:sz w:val="24"/>
                <w:szCs w:val="24"/>
              </w:rPr>
            </w:pPr>
            <w:hyperlink r:id="rId13" w:history="1">
              <w:r w:rsidR="00F50528" w:rsidRPr="00F5052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www.elibrary.ru</w:t>
              </w:r>
            </w:hyperlink>
            <w:r w:rsidR="00F50528" w:rsidRPr="00F505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9660EB">
            <w:pPr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Свободный доступ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14" w:tgtFrame="_blank" w:history="1">
              <w:r w:rsidR="00F50528" w:rsidRPr="00F50528">
                <w:rPr>
                  <w:rStyle w:val="ad"/>
                  <w:rFonts w:ascii="Times New Roman" w:eastAsia="Sylfae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Российская компьютерная справочно-правовая система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9660E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F50528" w:rsidP="00F50528">
            <w:pPr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5.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000000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F50528" w:rsidRPr="00F50528">
                <w:rPr>
                  <w:rStyle w:val="ad"/>
                  <w:rFonts w:ascii="Times New Roman" w:eastAsia="Sylfaen" w:hAnsi="Times New Roman" w:cs="Times New Roman"/>
                  <w:sz w:val="24"/>
                  <w:szCs w:val="24"/>
                </w:rPr>
                <w:t xml:space="preserve">http://www. urait.ru </w:t>
              </w:r>
            </w:hyperlink>
            <w:r w:rsidR="00F50528" w:rsidRPr="00F505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F50528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Электронно-библиотечная система (ЭБС)</w:t>
            </w:r>
          </w:p>
          <w:p w:rsidR="00F50528" w:rsidRPr="00F50528" w:rsidRDefault="00F50528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F50528" w:rsidP="009660E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F50528" w:rsidRPr="00F50528" w:rsidRDefault="00F50528" w:rsidP="009660E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</w:tbl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7. МАТЕРИАЛЬНО-ТЕХНИЧЕСКОЕ ОБЕСПЕЧЕНИЕ УЧЕБНОЙ ДИС</w:t>
      </w:r>
      <w:r w:rsidRPr="00F50528">
        <w:rPr>
          <w:b/>
          <w:sz w:val="24"/>
          <w:szCs w:val="24"/>
        </w:rPr>
        <w:softHyphen/>
        <w:t>ЦИПЛИНЫ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- Microsoft Windows;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- Microsoft Office.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02"/>
        </w:tabs>
        <w:spacing w:before="0" w:after="308" w:line="280" w:lineRule="exact"/>
        <w:ind w:right="80" w:firstLine="709"/>
        <w:jc w:val="both"/>
        <w:rPr>
          <w:color w:val="000000"/>
          <w:sz w:val="24"/>
          <w:szCs w:val="24"/>
          <w:lang w:bidi="ru-RU"/>
        </w:rPr>
      </w:pPr>
    </w:p>
    <w:p w:rsidR="00C500B1" w:rsidRPr="00F50528" w:rsidRDefault="00C500B1" w:rsidP="00F50528">
      <w:pPr>
        <w:pStyle w:val="22"/>
        <w:ind w:firstLine="709"/>
        <w:rPr>
          <w:rFonts w:eastAsia="HiddenHorzOCR"/>
          <w:sz w:val="24"/>
          <w:szCs w:val="24"/>
        </w:rPr>
      </w:pPr>
    </w:p>
    <w:sectPr w:rsidR="00C500B1" w:rsidRPr="00F50528" w:rsidSect="000B74A7">
      <w:footerReference w:type="even" r:id="rId16"/>
      <w:footerReference w:type="default" r:id="rId17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1E83" w:rsidRDefault="00B11E83">
      <w:r>
        <w:separator/>
      </w:r>
    </w:p>
  </w:endnote>
  <w:endnote w:type="continuationSeparator" w:id="0">
    <w:p w:rsidR="00B11E83" w:rsidRDefault="00B1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2172" w:rsidRDefault="005D2172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D2172" w:rsidRDefault="005D2172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2172" w:rsidRDefault="005D2172">
    <w:pPr>
      <w:pStyle w:val="a7"/>
      <w:jc w:val="center"/>
    </w:pPr>
  </w:p>
  <w:p w:rsidR="005D2172" w:rsidRDefault="005D2172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1E83" w:rsidRDefault="00B11E83">
      <w:r>
        <w:separator/>
      </w:r>
    </w:p>
  </w:footnote>
  <w:footnote w:type="continuationSeparator" w:id="0">
    <w:p w:rsidR="00B11E83" w:rsidRDefault="00B11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96749D"/>
    <w:multiLevelType w:val="hybridMultilevel"/>
    <w:tmpl w:val="5596C65C"/>
    <w:lvl w:ilvl="0" w:tplc="0419000F">
      <w:start w:val="1"/>
      <w:numFmt w:val="decimal"/>
      <w:lvlText w:val="%1."/>
      <w:lvlJc w:val="left"/>
      <w:pPr>
        <w:ind w:left="3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745B1"/>
    <w:multiLevelType w:val="hybridMultilevel"/>
    <w:tmpl w:val="B0D0BAB6"/>
    <w:lvl w:ilvl="0" w:tplc="CCCE9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A0212"/>
    <w:multiLevelType w:val="hybridMultilevel"/>
    <w:tmpl w:val="4C082E10"/>
    <w:lvl w:ilvl="0" w:tplc="CCCE9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279"/>
    <w:multiLevelType w:val="hybridMultilevel"/>
    <w:tmpl w:val="A236919C"/>
    <w:lvl w:ilvl="0" w:tplc="CCCE9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A203B"/>
    <w:multiLevelType w:val="hybridMultilevel"/>
    <w:tmpl w:val="43F0CE28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" w15:restartNumberingAfterBreak="0">
    <w:nsid w:val="1A637F59"/>
    <w:multiLevelType w:val="hybridMultilevel"/>
    <w:tmpl w:val="B1B4FD9E"/>
    <w:lvl w:ilvl="0" w:tplc="CCCE9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1DFA"/>
    <w:multiLevelType w:val="hybridMultilevel"/>
    <w:tmpl w:val="49EC3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D5B31"/>
    <w:multiLevelType w:val="hybridMultilevel"/>
    <w:tmpl w:val="5596C65C"/>
    <w:lvl w:ilvl="0" w:tplc="0419000F">
      <w:start w:val="1"/>
      <w:numFmt w:val="decimal"/>
      <w:lvlText w:val="%1."/>
      <w:lvlJc w:val="left"/>
      <w:pPr>
        <w:ind w:left="3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D7D84"/>
    <w:multiLevelType w:val="hybridMultilevel"/>
    <w:tmpl w:val="8CA067E6"/>
    <w:lvl w:ilvl="0" w:tplc="FE721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550165"/>
    <w:multiLevelType w:val="hybridMultilevel"/>
    <w:tmpl w:val="7B1A16B8"/>
    <w:lvl w:ilvl="0" w:tplc="CCCE9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12" w15:restartNumberingAfterBreak="0">
    <w:nsid w:val="5BE06C98"/>
    <w:multiLevelType w:val="hybridMultilevel"/>
    <w:tmpl w:val="B5667CD6"/>
    <w:lvl w:ilvl="0" w:tplc="CCCE9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671E4D"/>
    <w:multiLevelType w:val="hybridMultilevel"/>
    <w:tmpl w:val="3D7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9502F"/>
    <w:multiLevelType w:val="hybridMultilevel"/>
    <w:tmpl w:val="C8D4F29E"/>
    <w:lvl w:ilvl="0" w:tplc="CCCE9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2C61CF"/>
    <w:multiLevelType w:val="hybridMultilevel"/>
    <w:tmpl w:val="41C8F830"/>
    <w:lvl w:ilvl="0" w:tplc="CCCE9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7796D"/>
    <w:multiLevelType w:val="hybridMultilevel"/>
    <w:tmpl w:val="B142E1B0"/>
    <w:lvl w:ilvl="0" w:tplc="ADEE2D98">
      <w:start w:val="1"/>
      <w:numFmt w:val="decimal"/>
      <w:lvlText w:val="%1."/>
      <w:lvlJc w:val="left"/>
      <w:pPr>
        <w:ind w:left="11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73C644FC"/>
    <w:multiLevelType w:val="hybridMultilevel"/>
    <w:tmpl w:val="7B169FA0"/>
    <w:lvl w:ilvl="0" w:tplc="BC72D116">
      <w:start w:val="1"/>
      <w:numFmt w:val="decimal"/>
      <w:lvlText w:val="%1."/>
      <w:lvlJc w:val="left"/>
      <w:pPr>
        <w:ind w:left="243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17760197">
    <w:abstractNumId w:val="11"/>
  </w:num>
  <w:num w:numId="2" w16cid:durableId="1283997784">
    <w:abstractNumId w:val="0"/>
  </w:num>
  <w:num w:numId="3" w16cid:durableId="1419326635">
    <w:abstractNumId w:val="13"/>
  </w:num>
  <w:num w:numId="4" w16cid:durableId="2095007335">
    <w:abstractNumId w:val="9"/>
  </w:num>
  <w:num w:numId="5" w16cid:durableId="1958370766">
    <w:abstractNumId w:val="17"/>
  </w:num>
  <w:num w:numId="6" w16cid:durableId="1319769959">
    <w:abstractNumId w:val="5"/>
  </w:num>
  <w:num w:numId="7" w16cid:durableId="1275821995">
    <w:abstractNumId w:val="18"/>
  </w:num>
  <w:num w:numId="8" w16cid:durableId="862748287">
    <w:abstractNumId w:val="6"/>
  </w:num>
  <w:num w:numId="9" w16cid:durableId="1980643405">
    <w:abstractNumId w:val="4"/>
  </w:num>
  <w:num w:numId="10" w16cid:durableId="1861701984">
    <w:abstractNumId w:val="15"/>
  </w:num>
  <w:num w:numId="11" w16cid:durableId="1093938672">
    <w:abstractNumId w:val="3"/>
  </w:num>
  <w:num w:numId="12" w16cid:durableId="10838236">
    <w:abstractNumId w:val="10"/>
  </w:num>
  <w:num w:numId="13" w16cid:durableId="1981107660">
    <w:abstractNumId w:val="16"/>
  </w:num>
  <w:num w:numId="14" w16cid:durableId="162472358">
    <w:abstractNumId w:val="2"/>
  </w:num>
  <w:num w:numId="15" w16cid:durableId="1571773790">
    <w:abstractNumId w:val="8"/>
  </w:num>
  <w:num w:numId="16" w16cid:durableId="843934113">
    <w:abstractNumId w:val="12"/>
  </w:num>
  <w:num w:numId="17" w16cid:durableId="273832351">
    <w:abstractNumId w:val="1"/>
  </w:num>
  <w:num w:numId="18" w16cid:durableId="1686394188">
    <w:abstractNumId w:val="14"/>
  </w:num>
  <w:num w:numId="19" w16cid:durableId="32454898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5EB"/>
    <w:rsid w:val="00005C30"/>
    <w:rsid w:val="00010D89"/>
    <w:rsid w:val="00011C23"/>
    <w:rsid w:val="00014791"/>
    <w:rsid w:val="000176AF"/>
    <w:rsid w:val="0001784A"/>
    <w:rsid w:val="00022366"/>
    <w:rsid w:val="00024AE0"/>
    <w:rsid w:val="000307AC"/>
    <w:rsid w:val="00031954"/>
    <w:rsid w:val="00032899"/>
    <w:rsid w:val="00035673"/>
    <w:rsid w:val="00036D44"/>
    <w:rsid w:val="00042EBB"/>
    <w:rsid w:val="00043D8D"/>
    <w:rsid w:val="00043DC9"/>
    <w:rsid w:val="00043E5E"/>
    <w:rsid w:val="000444EA"/>
    <w:rsid w:val="00045EA5"/>
    <w:rsid w:val="000470A6"/>
    <w:rsid w:val="00047948"/>
    <w:rsid w:val="00047CC5"/>
    <w:rsid w:val="0005065E"/>
    <w:rsid w:val="00050680"/>
    <w:rsid w:val="00051A7F"/>
    <w:rsid w:val="0005292C"/>
    <w:rsid w:val="000538BE"/>
    <w:rsid w:val="00053E6F"/>
    <w:rsid w:val="00054390"/>
    <w:rsid w:val="00057F76"/>
    <w:rsid w:val="00065826"/>
    <w:rsid w:val="000673B3"/>
    <w:rsid w:val="00070148"/>
    <w:rsid w:val="00070717"/>
    <w:rsid w:val="00074DBB"/>
    <w:rsid w:val="0008396A"/>
    <w:rsid w:val="0009032B"/>
    <w:rsid w:val="0009151C"/>
    <w:rsid w:val="000A7AFD"/>
    <w:rsid w:val="000B3965"/>
    <w:rsid w:val="000B3F12"/>
    <w:rsid w:val="000B4E4A"/>
    <w:rsid w:val="000B74A7"/>
    <w:rsid w:val="000C00FA"/>
    <w:rsid w:val="000C2911"/>
    <w:rsid w:val="000C4AA9"/>
    <w:rsid w:val="000C571A"/>
    <w:rsid w:val="000C77FE"/>
    <w:rsid w:val="000D2EB3"/>
    <w:rsid w:val="000D4519"/>
    <w:rsid w:val="000D4959"/>
    <w:rsid w:val="000D4BFA"/>
    <w:rsid w:val="000E0004"/>
    <w:rsid w:val="000E0D0E"/>
    <w:rsid w:val="000E5D52"/>
    <w:rsid w:val="000F210D"/>
    <w:rsid w:val="00100EF3"/>
    <w:rsid w:val="00103B50"/>
    <w:rsid w:val="00104AB6"/>
    <w:rsid w:val="00106E21"/>
    <w:rsid w:val="0011308D"/>
    <w:rsid w:val="00114FB9"/>
    <w:rsid w:val="00123D0B"/>
    <w:rsid w:val="00126922"/>
    <w:rsid w:val="00126F66"/>
    <w:rsid w:val="00131AFE"/>
    <w:rsid w:val="0013546C"/>
    <w:rsid w:val="00135D3A"/>
    <w:rsid w:val="0013660B"/>
    <w:rsid w:val="0014637F"/>
    <w:rsid w:val="00152C90"/>
    <w:rsid w:val="00153A97"/>
    <w:rsid w:val="00162050"/>
    <w:rsid w:val="00164A57"/>
    <w:rsid w:val="001651ED"/>
    <w:rsid w:val="001678FC"/>
    <w:rsid w:val="00174992"/>
    <w:rsid w:val="0017790C"/>
    <w:rsid w:val="00177A8D"/>
    <w:rsid w:val="00177CA5"/>
    <w:rsid w:val="001805D7"/>
    <w:rsid w:val="001818F5"/>
    <w:rsid w:val="00181A24"/>
    <w:rsid w:val="00182130"/>
    <w:rsid w:val="001824A6"/>
    <w:rsid w:val="00183384"/>
    <w:rsid w:val="00190812"/>
    <w:rsid w:val="00191266"/>
    <w:rsid w:val="00191ADE"/>
    <w:rsid w:val="00194B4C"/>
    <w:rsid w:val="001954DE"/>
    <w:rsid w:val="001A03AE"/>
    <w:rsid w:val="001A355A"/>
    <w:rsid w:val="001A373F"/>
    <w:rsid w:val="001A3EFF"/>
    <w:rsid w:val="001A5211"/>
    <w:rsid w:val="001A5A60"/>
    <w:rsid w:val="001A7519"/>
    <w:rsid w:val="001A78FE"/>
    <w:rsid w:val="001A7A9E"/>
    <w:rsid w:val="001B02D0"/>
    <w:rsid w:val="001B2756"/>
    <w:rsid w:val="001B475B"/>
    <w:rsid w:val="001B7888"/>
    <w:rsid w:val="001C136D"/>
    <w:rsid w:val="001C13EF"/>
    <w:rsid w:val="001D0684"/>
    <w:rsid w:val="001D4007"/>
    <w:rsid w:val="001D48E0"/>
    <w:rsid w:val="001E1D03"/>
    <w:rsid w:val="001E2C05"/>
    <w:rsid w:val="001E6813"/>
    <w:rsid w:val="001E7ED8"/>
    <w:rsid w:val="001F205C"/>
    <w:rsid w:val="001F3BC0"/>
    <w:rsid w:val="001F5442"/>
    <w:rsid w:val="001F71BE"/>
    <w:rsid w:val="001F73C7"/>
    <w:rsid w:val="001F7D2D"/>
    <w:rsid w:val="00200C94"/>
    <w:rsid w:val="00203B53"/>
    <w:rsid w:val="00204FB8"/>
    <w:rsid w:val="00205529"/>
    <w:rsid w:val="002109A7"/>
    <w:rsid w:val="0021251A"/>
    <w:rsid w:val="002138FE"/>
    <w:rsid w:val="0021447C"/>
    <w:rsid w:val="0021544F"/>
    <w:rsid w:val="00216D1E"/>
    <w:rsid w:val="00221D35"/>
    <w:rsid w:val="00223130"/>
    <w:rsid w:val="002374B9"/>
    <w:rsid w:val="00237961"/>
    <w:rsid w:val="0024111B"/>
    <w:rsid w:val="00251461"/>
    <w:rsid w:val="00251BB4"/>
    <w:rsid w:val="00252EF0"/>
    <w:rsid w:val="0025437A"/>
    <w:rsid w:val="002631E3"/>
    <w:rsid w:val="002646A4"/>
    <w:rsid w:val="0026537F"/>
    <w:rsid w:val="00272757"/>
    <w:rsid w:val="002762C2"/>
    <w:rsid w:val="0027743A"/>
    <w:rsid w:val="002819DF"/>
    <w:rsid w:val="002859DF"/>
    <w:rsid w:val="00291B1C"/>
    <w:rsid w:val="002935F8"/>
    <w:rsid w:val="002957D1"/>
    <w:rsid w:val="002A18E6"/>
    <w:rsid w:val="002A45D7"/>
    <w:rsid w:val="002B13BB"/>
    <w:rsid w:val="002B46DA"/>
    <w:rsid w:val="002C45BE"/>
    <w:rsid w:val="002D1D70"/>
    <w:rsid w:val="002D2D17"/>
    <w:rsid w:val="002D64E2"/>
    <w:rsid w:val="002D73AA"/>
    <w:rsid w:val="002D7B48"/>
    <w:rsid w:val="002E2F8A"/>
    <w:rsid w:val="002E2FE4"/>
    <w:rsid w:val="002E4ED7"/>
    <w:rsid w:val="002E63B0"/>
    <w:rsid w:val="002E6D11"/>
    <w:rsid w:val="002F01A2"/>
    <w:rsid w:val="002F09AD"/>
    <w:rsid w:val="002F2FB9"/>
    <w:rsid w:val="002F373F"/>
    <w:rsid w:val="002F4C6B"/>
    <w:rsid w:val="002F54AF"/>
    <w:rsid w:val="00302BAE"/>
    <w:rsid w:val="00304355"/>
    <w:rsid w:val="00306D56"/>
    <w:rsid w:val="00307022"/>
    <w:rsid w:val="00312065"/>
    <w:rsid w:val="003145D3"/>
    <w:rsid w:val="00321886"/>
    <w:rsid w:val="0032294D"/>
    <w:rsid w:val="00324D52"/>
    <w:rsid w:val="00325ACA"/>
    <w:rsid w:val="00326EBC"/>
    <w:rsid w:val="00332980"/>
    <w:rsid w:val="00332E03"/>
    <w:rsid w:val="003336DC"/>
    <w:rsid w:val="00335C41"/>
    <w:rsid w:val="0033798B"/>
    <w:rsid w:val="0034569D"/>
    <w:rsid w:val="00346DD0"/>
    <w:rsid w:val="0034764B"/>
    <w:rsid w:val="003527FD"/>
    <w:rsid w:val="00357BB8"/>
    <w:rsid w:val="00360AE3"/>
    <w:rsid w:val="00365589"/>
    <w:rsid w:val="00366448"/>
    <w:rsid w:val="00367FB8"/>
    <w:rsid w:val="00371DDC"/>
    <w:rsid w:val="00381D36"/>
    <w:rsid w:val="00383066"/>
    <w:rsid w:val="00383C94"/>
    <w:rsid w:val="00390131"/>
    <w:rsid w:val="003922C8"/>
    <w:rsid w:val="00393409"/>
    <w:rsid w:val="00395FCF"/>
    <w:rsid w:val="00396282"/>
    <w:rsid w:val="003978A1"/>
    <w:rsid w:val="003A1875"/>
    <w:rsid w:val="003A239F"/>
    <w:rsid w:val="003A3068"/>
    <w:rsid w:val="003A6B23"/>
    <w:rsid w:val="003A7490"/>
    <w:rsid w:val="003B1071"/>
    <w:rsid w:val="003B128D"/>
    <w:rsid w:val="003B4A44"/>
    <w:rsid w:val="003B6907"/>
    <w:rsid w:val="003C0F6E"/>
    <w:rsid w:val="003C30B3"/>
    <w:rsid w:val="003C5159"/>
    <w:rsid w:val="003C60D5"/>
    <w:rsid w:val="003D00C3"/>
    <w:rsid w:val="003D2914"/>
    <w:rsid w:val="003D38E9"/>
    <w:rsid w:val="003D3F4A"/>
    <w:rsid w:val="003D513F"/>
    <w:rsid w:val="003E1147"/>
    <w:rsid w:val="003E195F"/>
    <w:rsid w:val="003E2787"/>
    <w:rsid w:val="003E6ECC"/>
    <w:rsid w:val="003F1F0E"/>
    <w:rsid w:val="003F440E"/>
    <w:rsid w:val="003F585C"/>
    <w:rsid w:val="003F6B3E"/>
    <w:rsid w:val="00400C36"/>
    <w:rsid w:val="00403B10"/>
    <w:rsid w:val="004142FC"/>
    <w:rsid w:val="00417BC9"/>
    <w:rsid w:val="00421F79"/>
    <w:rsid w:val="00423177"/>
    <w:rsid w:val="0042637C"/>
    <w:rsid w:val="00426B00"/>
    <w:rsid w:val="0042756A"/>
    <w:rsid w:val="00427A39"/>
    <w:rsid w:val="00430713"/>
    <w:rsid w:val="00431021"/>
    <w:rsid w:val="0044254E"/>
    <w:rsid w:val="00443863"/>
    <w:rsid w:val="004465EB"/>
    <w:rsid w:val="004500B7"/>
    <w:rsid w:val="00457F16"/>
    <w:rsid w:val="00460C01"/>
    <w:rsid w:val="004637F4"/>
    <w:rsid w:val="00471F28"/>
    <w:rsid w:val="004743F5"/>
    <w:rsid w:val="00474BC0"/>
    <w:rsid w:val="00474FEF"/>
    <w:rsid w:val="004750BE"/>
    <w:rsid w:val="00475220"/>
    <w:rsid w:val="00475418"/>
    <w:rsid w:val="0047572C"/>
    <w:rsid w:val="00481534"/>
    <w:rsid w:val="004831AA"/>
    <w:rsid w:val="00486650"/>
    <w:rsid w:val="00490C58"/>
    <w:rsid w:val="00492AA7"/>
    <w:rsid w:val="00493B95"/>
    <w:rsid w:val="004A2F90"/>
    <w:rsid w:val="004A69D6"/>
    <w:rsid w:val="004A70DA"/>
    <w:rsid w:val="004A768C"/>
    <w:rsid w:val="004B00CA"/>
    <w:rsid w:val="004B1928"/>
    <w:rsid w:val="004B32EB"/>
    <w:rsid w:val="004B3548"/>
    <w:rsid w:val="004B5443"/>
    <w:rsid w:val="004B5D9E"/>
    <w:rsid w:val="004B6DB1"/>
    <w:rsid w:val="004C22AD"/>
    <w:rsid w:val="004C75E9"/>
    <w:rsid w:val="004D1711"/>
    <w:rsid w:val="004D3115"/>
    <w:rsid w:val="004D4644"/>
    <w:rsid w:val="004D4EFF"/>
    <w:rsid w:val="004D6434"/>
    <w:rsid w:val="004D6C61"/>
    <w:rsid w:val="004D74C8"/>
    <w:rsid w:val="004E3E1F"/>
    <w:rsid w:val="004E71F8"/>
    <w:rsid w:val="004E7997"/>
    <w:rsid w:val="004F1075"/>
    <w:rsid w:val="004F11BA"/>
    <w:rsid w:val="004F3C34"/>
    <w:rsid w:val="004F65BE"/>
    <w:rsid w:val="00503E52"/>
    <w:rsid w:val="00510397"/>
    <w:rsid w:val="00510A00"/>
    <w:rsid w:val="00514660"/>
    <w:rsid w:val="0051511B"/>
    <w:rsid w:val="005175B9"/>
    <w:rsid w:val="00522733"/>
    <w:rsid w:val="00524995"/>
    <w:rsid w:val="00526FDA"/>
    <w:rsid w:val="005334FF"/>
    <w:rsid w:val="00535FC7"/>
    <w:rsid w:val="0054091F"/>
    <w:rsid w:val="00543FAE"/>
    <w:rsid w:val="00544BBD"/>
    <w:rsid w:val="00546566"/>
    <w:rsid w:val="00547018"/>
    <w:rsid w:val="00547983"/>
    <w:rsid w:val="00547D9A"/>
    <w:rsid w:val="00551F14"/>
    <w:rsid w:val="00562B42"/>
    <w:rsid w:val="0056311D"/>
    <w:rsid w:val="005715A1"/>
    <w:rsid w:val="005732F3"/>
    <w:rsid w:val="005751D8"/>
    <w:rsid w:val="0057601D"/>
    <w:rsid w:val="00580057"/>
    <w:rsid w:val="005804A7"/>
    <w:rsid w:val="00592CCC"/>
    <w:rsid w:val="005A252D"/>
    <w:rsid w:val="005A5507"/>
    <w:rsid w:val="005B0A44"/>
    <w:rsid w:val="005B0BE1"/>
    <w:rsid w:val="005B1322"/>
    <w:rsid w:val="005B56E5"/>
    <w:rsid w:val="005B656F"/>
    <w:rsid w:val="005B6F6A"/>
    <w:rsid w:val="005C1733"/>
    <w:rsid w:val="005C65BF"/>
    <w:rsid w:val="005C73D6"/>
    <w:rsid w:val="005D2138"/>
    <w:rsid w:val="005D2172"/>
    <w:rsid w:val="005D5A6A"/>
    <w:rsid w:val="005D636B"/>
    <w:rsid w:val="005D746A"/>
    <w:rsid w:val="005E7086"/>
    <w:rsid w:val="005F33D6"/>
    <w:rsid w:val="005F3861"/>
    <w:rsid w:val="0060108B"/>
    <w:rsid w:val="006012CC"/>
    <w:rsid w:val="00603270"/>
    <w:rsid w:val="00603D60"/>
    <w:rsid w:val="0060549E"/>
    <w:rsid w:val="00621737"/>
    <w:rsid w:val="00626519"/>
    <w:rsid w:val="00627423"/>
    <w:rsid w:val="00630184"/>
    <w:rsid w:val="0063213F"/>
    <w:rsid w:val="0064184A"/>
    <w:rsid w:val="00641B48"/>
    <w:rsid w:val="00654069"/>
    <w:rsid w:val="00654A6D"/>
    <w:rsid w:val="00661B2E"/>
    <w:rsid w:val="00663478"/>
    <w:rsid w:val="00664B31"/>
    <w:rsid w:val="00665CC5"/>
    <w:rsid w:val="00671AF9"/>
    <w:rsid w:val="00672289"/>
    <w:rsid w:val="00672D03"/>
    <w:rsid w:val="006731A6"/>
    <w:rsid w:val="006767BD"/>
    <w:rsid w:val="00676AF2"/>
    <w:rsid w:val="00676CDC"/>
    <w:rsid w:val="00677108"/>
    <w:rsid w:val="006777F3"/>
    <w:rsid w:val="0068009C"/>
    <w:rsid w:val="00686124"/>
    <w:rsid w:val="00687A2D"/>
    <w:rsid w:val="00691070"/>
    <w:rsid w:val="00691ED5"/>
    <w:rsid w:val="00693499"/>
    <w:rsid w:val="00693790"/>
    <w:rsid w:val="00696370"/>
    <w:rsid w:val="006A2678"/>
    <w:rsid w:val="006A6F94"/>
    <w:rsid w:val="006B0FF1"/>
    <w:rsid w:val="006B244C"/>
    <w:rsid w:val="006B41AA"/>
    <w:rsid w:val="006B66C3"/>
    <w:rsid w:val="006C0FE1"/>
    <w:rsid w:val="006C19A7"/>
    <w:rsid w:val="006C5108"/>
    <w:rsid w:val="006C5E29"/>
    <w:rsid w:val="006C75A7"/>
    <w:rsid w:val="006D2A1D"/>
    <w:rsid w:val="006D520D"/>
    <w:rsid w:val="006D65E5"/>
    <w:rsid w:val="006D6C62"/>
    <w:rsid w:val="006D7C68"/>
    <w:rsid w:val="006E045D"/>
    <w:rsid w:val="006E30C4"/>
    <w:rsid w:val="006E3170"/>
    <w:rsid w:val="006E7BE3"/>
    <w:rsid w:val="006F1E05"/>
    <w:rsid w:val="006F3F55"/>
    <w:rsid w:val="006F4CC7"/>
    <w:rsid w:val="00701300"/>
    <w:rsid w:val="007027DC"/>
    <w:rsid w:val="0070297F"/>
    <w:rsid w:val="00704543"/>
    <w:rsid w:val="00704670"/>
    <w:rsid w:val="00705065"/>
    <w:rsid w:val="00707EFF"/>
    <w:rsid w:val="007111C9"/>
    <w:rsid w:val="0071174F"/>
    <w:rsid w:val="007128EF"/>
    <w:rsid w:val="007155B4"/>
    <w:rsid w:val="00715B22"/>
    <w:rsid w:val="00716544"/>
    <w:rsid w:val="00722950"/>
    <w:rsid w:val="007267F0"/>
    <w:rsid w:val="0073362F"/>
    <w:rsid w:val="00737A07"/>
    <w:rsid w:val="0074299C"/>
    <w:rsid w:val="00745932"/>
    <w:rsid w:val="00751778"/>
    <w:rsid w:val="00751BBE"/>
    <w:rsid w:val="00752C5B"/>
    <w:rsid w:val="00754F1F"/>
    <w:rsid w:val="007607B2"/>
    <w:rsid w:val="00760CDA"/>
    <w:rsid w:val="007624B5"/>
    <w:rsid w:val="00762E89"/>
    <w:rsid w:val="007656AD"/>
    <w:rsid w:val="00767559"/>
    <w:rsid w:val="00767940"/>
    <w:rsid w:val="0077286D"/>
    <w:rsid w:val="00777552"/>
    <w:rsid w:val="007803D4"/>
    <w:rsid w:val="007845EF"/>
    <w:rsid w:val="007911D0"/>
    <w:rsid w:val="00794F94"/>
    <w:rsid w:val="007A029E"/>
    <w:rsid w:val="007A1F32"/>
    <w:rsid w:val="007A35BE"/>
    <w:rsid w:val="007B2225"/>
    <w:rsid w:val="007B4448"/>
    <w:rsid w:val="007B5867"/>
    <w:rsid w:val="007C1A73"/>
    <w:rsid w:val="007C3E9F"/>
    <w:rsid w:val="007C455E"/>
    <w:rsid w:val="007C5E91"/>
    <w:rsid w:val="007D005A"/>
    <w:rsid w:val="007D12A9"/>
    <w:rsid w:val="007D2A4A"/>
    <w:rsid w:val="007E2084"/>
    <w:rsid w:val="007E61F5"/>
    <w:rsid w:val="007E638F"/>
    <w:rsid w:val="007F07E4"/>
    <w:rsid w:val="007F0DE2"/>
    <w:rsid w:val="007F1A54"/>
    <w:rsid w:val="007F2184"/>
    <w:rsid w:val="007F46DC"/>
    <w:rsid w:val="007F6203"/>
    <w:rsid w:val="007F6776"/>
    <w:rsid w:val="007F7014"/>
    <w:rsid w:val="008017A3"/>
    <w:rsid w:val="00802B5C"/>
    <w:rsid w:val="00804013"/>
    <w:rsid w:val="00816A31"/>
    <w:rsid w:val="00820265"/>
    <w:rsid w:val="0082163D"/>
    <w:rsid w:val="0082172D"/>
    <w:rsid w:val="00823C45"/>
    <w:rsid w:val="008253CA"/>
    <w:rsid w:val="00827F82"/>
    <w:rsid w:val="00832C1C"/>
    <w:rsid w:val="00833BEB"/>
    <w:rsid w:val="00843BCB"/>
    <w:rsid w:val="00844E98"/>
    <w:rsid w:val="0084611C"/>
    <w:rsid w:val="008504D1"/>
    <w:rsid w:val="008516F4"/>
    <w:rsid w:val="00854B79"/>
    <w:rsid w:val="008644AC"/>
    <w:rsid w:val="0086550C"/>
    <w:rsid w:val="00865FC9"/>
    <w:rsid w:val="0087476D"/>
    <w:rsid w:val="00880A50"/>
    <w:rsid w:val="0089187B"/>
    <w:rsid w:val="0089513C"/>
    <w:rsid w:val="00895A51"/>
    <w:rsid w:val="00896D89"/>
    <w:rsid w:val="00897BED"/>
    <w:rsid w:val="008A2165"/>
    <w:rsid w:val="008A29FE"/>
    <w:rsid w:val="008A2A5A"/>
    <w:rsid w:val="008A3790"/>
    <w:rsid w:val="008A3A71"/>
    <w:rsid w:val="008A3DEB"/>
    <w:rsid w:val="008B0329"/>
    <w:rsid w:val="008B264A"/>
    <w:rsid w:val="008B5FE3"/>
    <w:rsid w:val="008B66D4"/>
    <w:rsid w:val="008C0B12"/>
    <w:rsid w:val="008C1460"/>
    <w:rsid w:val="008C4173"/>
    <w:rsid w:val="008C6D7E"/>
    <w:rsid w:val="008D06D3"/>
    <w:rsid w:val="008D2115"/>
    <w:rsid w:val="008D2590"/>
    <w:rsid w:val="008D33E3"/>
    <w:rsid w:val="008D3CD4"/>
    <w:rsid w:val="008D4BEC"/>
    <w:rsid w:val="008D548B"/>
    <w:rsid w:val="008E10E4"/>
    <w:rsid w:val="008E19D5"/>
    <w:rsid w:val="008E3F6D"/>
    <w:rsid w:val="008E61EE"/>
    <w:rsid w:val="008F0657"/>
    <w:rsid w:val="008F3D27"/>
    <w:rsid w:val="008F43A4"/>
    <w:rsid w:val="008F557F"/>
    <w:rsid w:val="008F5F03"/>
    <w:rsid w:val="008F69B8"/>
    <w:rsid w:val="008F72CC"/>
    <w:rsid w:val="00900B05"/>
    <w:rsid w:val="00900C68"/>
    <w:rsid w:val="009013D1"/>
    <w:rsid w:val="00901C02"/>
    <w:rsid w:val="00903634"/>
    <w:rsid w:val="00904F7B"/>
    <w:rsid w:val="009057D8"/>
    <w:rsid w:val="00906439"/>
    <w:rsid w:val="009079F9"/>
    <w:rsid w:val="0091097E"/>
    <w:rsid w:val="00916CD7"/>
    <w:rsid w:val="00917B81"/>
    <w:rsid w:val="00921FD1"/>
    <w:rsid w:val="0092253F"/>
    <w:rsid w:val="009249AF"/>
    <w:rsid w:val="009310C9"/>
    <w:rsid w:val="00942E2A"/>
    <w:rsid w:val="00946BF4"/>
    <w:rsid w:val="0095063C"/>
    <w:rsid w:val="009527D6"/>
    <w:rsid w:val="00953A83"/>
    <w:rsid w:val="009619B1"/>
    <w:rsid w:val="0096456E"/>
    <w:rsid w:val="009660EB"/>
    <w:rsid w:val="00975FAE"/>
    <w:rsid w:val="00976E09"/>
    <w:rsid w:val="00980376"/>
    <w:rsid w:val="009807A6"/>
    <w:rsid w:val="009811B8"/>
    <w:rsid w:val="00981A72"/>
    <w:rsid w:val="009912F3"/>
    <w:rsid w:val="009918B7"/>
    <w:rsid w:val="00992BD8"/>
    <w:rsid w:val="00997B26"/>
    <w:rsid w:val="00997D78"/>
    <w:rsid w:val="009A4067"/>
    <w:rsid w:val="009A5AE5"/>
    <w:rsid w:val="009A76C4"/>
    <w:rsid w:val="009B1C21"/>
    <w:rsid w:val="009B2905"/>
    <w:rsid w:val="009B5817"/>
    <w:rsid w:val="009B5F10"/>
    <w:rsid w:val="009C1EEA"/>
    <w:rsid w:val="009C5F9D"/>
    <w:rsid w:val="009C727D"/>
    <w:rsid w:val="009D2A39"/>
    <w:rsid w:val="009D3AE4"/>
    <w:rsid w:val="009D3D93"/>
    <w:rsid w:val="009D60B2"/>
    <w:rsid w:val="009E0D35"/>
    <w:rsid w:val="009E2A42"/>
    <w:rsid w:val="009E2F3D"/>
    <w:rsid w:val="009E49B3"/>
    <w:rsid w:val="009E5260"/>
    <w:rsid w:val="009E7281"/>
    <w:rsid w:val="009E75A0"/>
    <w:rsid w:val="009F0482"/>
    <w:rsid w:val="009F336D"/>
    <w:rsid w:val="009F423B"/>
    <w:rsid w:val="00A036BA"/>
    <w:rsid w:val="00A06AE8"/>
    <w:rsid w:val="00A06F42"/>
    <w:rsid w:val="00A109A5"/>
    <w:rsid w:val="00A150FC"/>
    <w:rsid w:val="00A16983"/>
    <w:rsid w:val="00A17AD2"/>
    <w:rsid w:val="00A17D66"/>
    <w:rsid w:val="00A22009"/>
    <w:rsid w:val="00A339B4"/>
    <w:rsid w:val="00A36050"/>
    <w:rsid w:val="00A548FF"/>
    <w:rsid w:val="00A56DA8"/>
    <w:rsid w:val="00A61E6F"/>
    <w:rsid w:val="00A63E6A"/>
    <w:rsid w:val="00A64D21"/>
    <w:rsid w:val="00A7195F"/>
    <w:rsid w:val="00A7317C"/>
    <w:rsid w:val="00A74879"/>
    <w:rsid w:val="00A75E1F"/>
    <w:rsid w:val="00A76338"/>
    <w:rsid w:val="00A77648"/>
    <w:rsid w:val="00A77943"/>
    <w:rsid w:val="00A878FA"/>
    <w:rsid w:val="00A90DAC"/>
    <w:rsid w:val="00A9143F"/>
    <w:rsid w:val="00A92DA7"/>
    <w:rsid w:val="00A94E65"/>
    <w:rsid w:val="00A95D6F"/>
    <w:rsid w:val="00AA2B19"/>
    <w:rsid w:val="00AA6C95"/>
    <w:rsid w:val="00AB07D2"/>
    <w:rsid w:val="00AB1F2B"/>
    <w:rsid w:val="00AB3174"/>
    <w:rsid w:val="00AB4557"/>
    <w:rsid w:val="00AB478A"/>
    <w:rsid w:val="00AB6AEC"/>
    <w:rsid w:val="00AB6B7B"/>
    <w:rsid w:val="00AC572D"/>
    <w:rsid w:val="00AC7C33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687"/>
    <w:rsid w:val="00AF29E2"/>
    <w:rsid w:val="00AF5464"/>
    <w:rsid w:val="00AF57F7"/>
    <w:rsid w:val="00AF5CE0"/>
    <w:rsid w:val="00AF7B28"/>
    <w:rsid w:val="00AF7C0D"/>
    <w:rsid w:val="00B04BAE"/>
    <w:rsid w:val="00B05399"/>
    <w:rsid w:val="00B068F5"/>
    <w:rsid w:val="00B1018F"/>
    <w:rsid w:val="00B11E83"/>
    <w:rsid w:val="00B14C31"/>
    <w:rsid w:val="00B15D00"/>
    <w:rsid w:val="00B165F9"/>
    <w:rsid w:val="00B21CF5"/>
    <w:rsid w:val="00B221C2"/>
    <w:rsid w:val="00B241C3"/>
    <w:rsid w:val="00B24610"/>
    <w:rsid w:val="00B256E8"/>
    <w:rsid w:val="00B26E3B"/>
    <w:rsid w:val="00B328E6"/>
    <w:rsid w:val="00B3392D"/>
    <w:rsid w:val="00B4135C"/>
    <w:rsid w:val="00B421D5"/>
    <w:rsid w:val="00B452AE"/>
    <w:rsid w:val="00B54AE6"/>
    <w:rsid w:val="00B55055"/>
    <w:rsid w:val="00B56392"/>
    <w:rsid w:val="00B60C2D"/>
    <w:rsid w:val="00B612C0"/>
    <w:rsid w:val="00B6257C"/>
    <w:rsid w:val="00B651F6"/>
    <w:rsid w:val="00B65ECE"/>
    <w:rsid w:val="00B724FB"/>
    <w:rsid w:val="00B725C9"/>
    <w:rsid w:val="00B76DEE"/>
    <w:rsid w:val="00B80301"/>
    <w:rsid w:val="00B804AD"/>
    <w:rsid w:val="00B82E13"/>
    <w:rsid w:val="00B82E6C"/>
    <w:rsid w:val="00B85F57"/>
    <w:rsid w:val="00B86178"/>
    <w:rsid w:val="00B905D0"/>
    <w:rsid w:val="00B915E7"/>
    <w:rsid w:val="00B92EF8"/>
    <w:rsid w:val="00B95CC5"/>
    <w:rsid w:val="00B96463"/>
    <w:rsid w:val="00B9676D"/>
    <w:rsid w:val="00B967B6"/>
    <w:rsid w:val="00BA29A6"/>
    <w:rsid w:val="00BA2B03"/>
    <w:rsid w:val="00BA4CEA"/>
    <w:rsid w:val="00BA5F8D"/>
    <w:rsid w:val="00BA6997"/>
    <w:rsid w:val="00BA785B"/>
    <w:rsid w:val="00BB4482"/>
    <w:rsid w:val="00BB4A9A"/>
    <w:rsid w:val="00BC05F9"/>
    <w:rsid w:val="00BC3559"/>
    <w:rsid w:val="00BC76CB"/>
    <w:rsid w:val="00BC7ED2"/>
    <w:rsid w:val="00BD017C"/>
    <w:rsid w:val="00BD2BB8"/>
    <w:rsid w:val="00BE26DB"/>
    <w:rsid w:val="00BE554D"/>
    <w:rsid w:val="00BF5125"/>
    <w:rsid w:val="00C00428"/>
    <w:rsid w:val="00C023DC"/>
    <w:rsid w:val="00C02549"/>
    <w:rsid w:val="00C02EFF"/>
    <w:rsid w:val="00C05FC3"/>
    <w:rsid w:val="00C101BF"/>
    <w:rsid w:val="00C117A0"/>
    <w:rsid w:val="00C11AE2"/>
    <w:rsid w:val="00C12211"/>
    <w:rsid w:val="00C14FA1"/>
    <w:rsid w:val="00C21D30"/>
    <w:rsid w:val="00C21EE3"/>
    <w:rsid w:val="00C24C2D"/>
    <w:rsid w:val="00C24EEA"/>
    <w:rsid w:val="00C2578A"/>
    <w:rsid w:val="00C32DDA"/>
    <w:rsid w:val="00C357B3"/>
    <w:rsid w:val="00C37188"/>
    <w:rsid w:val="00C4021C"/>
    <w:rsid w:val="00C44B87"/>
    <w:rsid w:val="00C455E5"/>
    <w:rsid w:val="00C4707E"/>
    <w:rsid w:val="00C500B1"/>
    <w:rsid w:val="00C56B1D"/>
    <w:rsid w:val="00C5761F"/>
    <w:rsid w:val="00C617A2"/>
    <w:rsid w:val="00C6497F"/>
    <w:rsid w:val="00C64D32"/>
    <w:rsid w:val="00C70BF9"/>
    <w:rsid w:val="00C7378D"/>
    <w:rsid w:val="00C7461C"/>
    <w:rsid w:val="00C75DB0"/>
    <w:rsid w:val="00C767F1"/>
    <w:rsid w:val="00C76D6E"/>
    <w:rsid w:val="00C808DA"/>
    <w:rsid w:val="00C81CA0"/>
    <w:rsid w:val="00C87714"/>
    <w:rsid w:val="00C90000"/>
    <w:rsid w:val="00C901EC"/>
    <w:rsid w:val="00C95A75"/>
    <w:rsid w:val="00CA174F"/>
    <w:rsid w:val="00CA3D31"/>
    <w:rsid w:val="00CB054E"/>
    <w:rsid w:val="00CB070C"/>
    <w:rsid w:val="00CB3CC1"/>
    <w:rsid w:val="00CB459B"/>
    <w:rsid w:val="00CB47E9"/>
    <w:rsid w:val="00CB5164"/>
    <w:rsid w:val="00CC1EF9"/>
    <w:rsid w:val="00CC2104"/>
    <w:rsid w:val="00CC4CFC"/>
    <w:rsid w:val="00CD2CB2"/>
    <w:rsid w:val="00CD2D25"/>
    <w:rsid w:val="00CD4A5D"/>
    <w:rsid w:val="00CD7950"/>
    <w:rsid w:val="00CE1370"/>
    <w:rsid w:val="00CE23FA"/>
    <w:rsid w:val="00CE48B5"/>
    <w:rsid w:val="00CE4B88"/>
    <w:rsid w:val="00CE774D"/>
    <w:rsid w:val="00CE7CC9"/>
    <w:rsid w:val="00CF1CCA"/>
    <w:rsid w:val="00CF2C02"/>
    <w:rsid w:val="00CF3DA0"/>
    <w:rsid w:val="00CF3F31"/>
    <w:rsid w:val="00CF4607"/>
    <w:rsid w:val="00CF509A"/>
    <w:rsid w:val="00CF72BF"/>
    <w:rsid w:val="00D01E19"/>
    <w:rsid w:val="00D10EBA"/>
    <w:rsid w:val="00D12667"/>
    <w:rsid w:val="00D14219"/>
    <w:rsid w:val="00D2121B"/>
    <w:rsid w:val="00D2232D"/>
    <w:rsid w:val="00D228E3"/>
    <w:rsid w:val="00D26C08"/>
    <w:rsid w:val="00D313FA"/>
    <w:rsid w:val="00D34D5A"/>
    <w:rsid w:val="00D435CD"/>
    <w:rsid w:val="00D46F6A"/>
    <w:rsid w:val="00D471B2"/>
    <w:rsid w:val="00D471FD"/>
    <w:rsid w:val="00D475B1"/>
    <w:rsid w:val="00D47E46"/>
    <w:rsid w:val="00D54A14"/>
    <w:rsid w:val="00D55564"/>
    <w:rsid w:val="00D55714"/>
    <w:rsid w:val="00D56288"/>
    <w:rsid w:val="00D5691B"/>
    <w:rsid w:val="00D61A56"/>
    <w:rsid w:val="00D63E16"/>
    <w:rsid w:val="00D64E8B"/>
    <w:rsid w:val="00D67DD6"/>
    <w:rsid w:val="00D70F37"/>
    <w:rsid w:val="00D716FF"/>
    <w:rsid w:val="00D72B49"/>
    <w:rsid w:val="00D74C04"/>
    <w:rsid w:val="00D81757"/>
    <w:rsid w:val="00D86C94"/>
    <w:rsid w:val="00D86DE6"/>
    <w:rsid w:val="00D8731D"/>
    <w:rsid w:val="00D91C53"/>
    <w:rsid w:val="00D92E8B"/>
    <w:rsid w:val="00D94D96"/>
    <w:rsid w:val="00DA08DD"/>
    <w:rsid w:val="00DA0DC4"/>
    <w:rsid w:val="00DA54D0"/>
    <w:rsid w:val="00DA665C"/>
    <w:rsid w:val="00DB161D"/>
    <w:rsid w:val="00DB2D37"/>
    <w:rsid w:val="00DB6CCD"/>
    <w:rsid w:val="00DC0266"/>
    <w:rsid w:val="00DC45D2"/>
    <w:rsid w:val="00DC4D1A"/>
    <w:rsid w:val="00DC51DF"/>
    <w:rsid w:val="00DC5C5B"/>
    <w:rsid w:val="00DD037D"/>
    <w:rsid w:val="00DD2E93"/>
    <w:rsid w:val="00DD4148"/>
    <w:rsid w:val="00DD4239"/>
    <w:rsid w:val="00DD67F1"/>
    <w:rsid w:val="00DE487F"/>
    <w:rsid w:val="00DE642C"/>
    <w:rsid w:val="00DF2D57"/>
    <w:rsid w:val="00DF33A0"/>
    <w:rsid w:val="00DF5DC3"/>
    <w:rsid w:val="00E04B08"/>
    <w:rsid w:val="00E1176C"/>
    <w:rsid w:val="00E13859"/>
    <w:rsid w:val="00E13E25"/>
    <w:rsid w:val="00E262C9"/>
    <w:rsid w:val="00E31730"/>
    <w:rsid w:val="00E32E1D"/>
    <w:rsid w:val="00E3434E"/>
    <w:rsid w:val="00E369DD"/>
    <w:rsid w:val="00E36C45"/>
    <w:rsid w:val="00E43447"/>
    <w:rsid w:val="00E4344C"/>
    <w:rsid w:val="00E45D22"/>
    <w:rsid w:val="00E50F42"/>
    <w:rsid w:val="00E620DF"/>
    <w:rsid w:val="00E638F7"/>
    <w:rsid w:val="00E738F2"/>
    <w:rsid w:val="00E855E7"/>
    <w:rsid w:val="00E87F72"/>
    <w:rsid w:val="00E927D0"/>
    <w:rsid w:val="00E94075"/>
    <w:rsid w:val="00E95C82"/>
    <w:rsid w:val="00E96DD6"/>
    <w:rsid w:val="00E97305"/>
    <w:rsid w:val="00EA01EB"/>
    <w:rsid w:val="00EA1CBE"/>
    <w:rsid w:val="00EB18C5"/>
    <w:rsid w:val="00EB3AC2"/>
    <w:rsid w:val="00EB6BB3"/>
    <w:rsid w:val="00EC3AD0"/>
    <w:rsid w:val="00EC3BF8"/>
    <w:rsid w:val="00EC50A0"/>
    <w:rsid w:val="00EC540A"/>
    <w:rsid w:val="00ED1F38"/>
    <w:rsid w:val="00ED2FEA"/>
    <w:rsid w:val="00ED351D"/>
    <w:rsid w:val="00ED5136"/>
    <w:rsid w:val="00ED5282"/>
    <w:rsid w:val="00ED7502"/>
    <w:rsid w:val="00EE1A30"/>
    <w:rsid w:val="00EE38AE"/>
    <w:rsid w:val="00EE4D16"/>
    <w:rsid w:val="00EF3C41"/>
    <w:rsid w:val="00F029F4"/>
    <w:rsid w:val="00F06B01"/>
    <w:rsid w:val="00F07137"/>
    <w:rsid w:val="00F1093C"/>
    <w:rsid w:val="00F13A6B"/>
    <w:rsid w:val="00F1476F"/>
    <w:rsid w:val="00F149E7"/>
    <w:rsid w:val="00F24330"/>
    <w:rsid w:val="00F24DBC"/>
    <w:rsid w:val="00F30986"/>
    <w:rsid w:val="00F36184"/>
    <w:rsid w:val="00F366AD"/>
    <w:rsid w:val="00F4216E"/>
    <w:rsid w:val="00F449B3"/>
    <w:rsid w:val="00F44A21"/>
    <w:rsid w:val="00F453B3"/>
    <w:rsid w:val="00F50528"/>
    <w:rsid w:val="00F519BB"/>
    <w:rsid w:val="00F62D79"/>
    <w:rsid w:val="00F6485B"/>
    <w:rsid w:val="00F700C5"/>
    <w:rsid w:val="00F722D1"/>
    <w:rsid w:val="00F7319A"/>
    <w:rsid w:val="00F731ED"/>
    <w:rsid w:val="00F746DC"/>
    <w:rsid w:val="00F74EA6"/>
    <w:rsid w:val="00F755FE"/>
    <w:rsid w:val="00F815C9"/>
    <w:rsid w:val="00F84CDA"/>
    <w:rsid w:val="00F85DF8"/>
    <w:rsid w:val="00F87EC6"/>
    <w:rsid w:val="00F9408C"/>
    <w:rsid w:val="00FA2AFB"/>
    <w:rsid w:val="00FA4232"/>
    <w:rsid w:val="00FB0545"/>
    <w:rsid w:val="00FB2143"/>
    <w:rsid w:val="00FB2E7F"/>
    <w:rsid w:val="00FB3881"/>
    <w:rsid w:val="00FC2CD0"/>
    <w:rsid w:val="00FC34BD"/>
    <w:rsid w:val="00FC363A"/>
    <w:rsid w:val="00FC5477"/>
    <w:rsid w:val="00FD374C"/>
    <w:rsid w:val="00FD3A8D"/>
    <w:rsid w:val="00FE0ECA"/>
    <w:rsid w:val="00FE457A"/>
    <w:rsid w:val="00FE6F09"/>
    <w:rsid w:val="00FE6FAD"/>
    <w:rsid w:val="00FF134F"/>
    <w:rsid w:val="00FF36B2"/>
    <w:rsid w:val="00FF4E20"/>
    <w:rsid w:val="00FF601F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EC7D25"/>
  <w15:docId w15:val="{1A7CC1CC-BADC-4929-B51A-87A38E08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aliases w:val="Знак16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link w:val="HTML0"/>
    <w:uiPriority w:val="99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uiPriority w:val="99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uiPriority w:val="20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  <w:lang w:val="x-none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aliases w:val="Знак16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paragraph" w:customStyle="1" w:styleId="ConsTitle">
    <w:name w:val="ConsTitle"/>
    <w:uiPriority w:val="99"/>
    <w:rsid w:val="00C808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E927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3">
    <w:name w:val="s_3"/>
    <w:basedOn w:val="a0"/>
    <w:uiPriority w:val="99"/>
    <w:rsid w:val="00E927D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5">
    <w:name w:val="s_15"/>
    <w:basedOn w:val="a0"/>
    <w:uiPriority w:val="99"/>
    <w:rsid w:val="00DB6CC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5442"/>
    <w:rPr>
      <w:rFonts w:ascii="Courier New" w:eastAsia="Courier New" w:hAnsi="Courier New" w:cs="Courier New"/>
    </w:rPr>
  </w:style>
  <w:style w:type="paragraph" w:customStyle="1" w:styleId="15">
    <w:name w:val="Основной 1 см"/>
    <w:basedOn w:val="a0"/>
    <w:uiPriority w:val="99"/>
    <w:rsid w:val="00C56B1D"/>
    <w:pPr>
      <w:ind w:firstLine="567"/>
      <w:jc w:val="both"/>
    </w:pPr>
    <w:rPr>
      <w:sz w:val="28"/>
      <w:lang w:eastAsia="ru-RU"/>
    </w:rPr>
  </w:style>
  <w:style w:type="character" w:customStyle="1" w:styleId="extended-textshort">
    <w:name w:val="extended-text__short"/>
    <w:basedOn w:val="a1"/>
    <w:rsid w:val="00FF6991"/>
  </w:style>
  <w:style w:type="paragraph" w:customStyle="1" w:styleId="s1">
    <w:name w:val="s_1"/>
    <w:basedOn w:val="a0"/>
    <w:rsid w:val="0043071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lk">
    <w:name w:val="blk"/>
    <w:basedOn w:val="a1"/>
    <w:rsid w:val="00430713"/>
  </w:style>
  <w:style w:type="paragraph" w:customStyle="1" w:styleId="24">
    <w:name w:val="Абзац списка2"/>
    <w:basedOn w:val="a0"/>
    <w:rsid w:val="00C470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90">
    <w:name w:val="çàãîëîâîê 9"/>
    <w:basedOn w:val="a0"/>
    <w:next w:val="a0"/>
    <w:rsid w:val="00A36050"/>
    <w:pPr>
      <w:keepNext/>
      <w:widowControl w:val="0"/>
      <w:jc w:val="center"/>
    </w:pPr>
    <w:rPr>
      <w:b/>
      <w:sz w:val="28"/>
      <w:lang w:eastAsia="ru-RU"/>
    </w:rPr>
  </w:style>
  <w:style w:type="paragraph" w:customStyle="1" w:styleId="ConsPlusTitle">
    <w:name w:val="ConsPlusTitle"/>
    <w:rsid w:val="00CB459B"/>
    <w:pPr>
      <w:widowControl w:val="0"/>
      <w:autoSpaceDE w:val="0"/>
      <w:autoSpaceDN w:val="0"/>
    </w:pPr>
    <w:rPr>
      <w:rFonts w:ascii="Arial" w:eastAsia="SimSun" w:hAnsi="Arial" w:cs="Arial"/>
      <w:b/>
      <w:szCs w:val="22"/>
      <w:lang w:eastAsia="zh-CN"/>
    </w:rPr>
  </w:style>
  <w:style w:type="character" w:customStyle="1" w:styleId="16">
    <w:name w:val="Заголовок №1_"/>
    <w:basedOn w:val="a1"/>
    <w:link w:val="17"/>
    <w:rsid w:val="00D94D96"/>
    <w:rPr>
      <w:b/>
      <w:bCs/>
      <w:sz w:val="28"/>
      <w:szCs w:val="28"/>
      <w:shd w:val="clear" w:color="auto" w:fill="FFFFFF"/>
    </w:rPr>
  </w:style>
  <w:style w:type="paragraph" w:customStyle="1" w:styleId="17">
    <w:name w:val="Заголовок №1"/>
    <w:basedOn w:val="a0"/>
    <w:link w:val="16"/>
    <w:rsid w:val="00D94D96"/>
    <w:pPr>
      <w:widowControl w:val="0"/>
      <w:shd w:val="clear" w:color="auto" w:fill="FFFFFF"/>
      <w:spacing w:before="300" w:after="420" w:line="0" w:lineRule="atLeast"/>
      <w:ind w:hanging="1020"/>
      <w:jc w:val="both"/>
      <w:outlineLvl w:val="0"/>
    </w:pPr>
    <w:rPr>
      <w:b/>
      <w:bCs/>
      <w:sz w:val="28"/>
      <w:szCs w:val="28"/>
      <w:lang w:eastAsia="ru-RU"/>
    </w:rPr>
  </w:style>
  <w:style w:type="character" w:customStyle="1" w:styleId="70">
    <w:name w:val="Основной текст (7)_"/>
    <w:basedOn w:val="a1"/>
    <w:link w:val="71"/>
    <w:rsid w:val="00CB070C"/>
    <w:rPr>
      <w:b/>
      <w:bCs/>
      <w:sz w:val="28"/>
      <w:szCs w:val="28"/>
      <w:shd w:val="clear" w:color="auto" w:fill="FFFFFF"/>
    </w:rPr>
  </w:style>
  <w:style w:type="paragraph" w:customStyle="1" w:styleId="71">
    <w:name w:val="Основной текст (7)"/>
    <w:basedOn w:val="a0"/>
    <w:link w:val="70"/>
    <w:rsid w:val="00CB070C"/>
    <w:pPr>
      <w:widowControl w:val="0"/>
      <w:shd w:val="clear" w:color="auto" w:fill="FFFFFF"/>
      <w:spacing w:before="300" w:after="420" w:line="0" w:lineRule="atLeast"/>
      <w:ind w:hanging="760"/>
      <w:jc w:val="center"/>
    </w:pPr>
    <w:rPr>
      <w:b/>
      <w:bCs/>
      <w:sz w:val="28"/>
      <w:szCs w:val="28"/>
      <w:lang w:eastAsia="ru-RU"/>
    </w:rPr>
  </w:style>
  <w:style w:type="character" w:customStyle="1" w:styleId="25">
    <w:name w:val="Основной текст (2)"/>
    <w:basedOn w:val="a1"/>
    <w:rsid w:val="00503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a1"/>
    <w:rsid w:val="00503E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">
    <w:name w:val="Заголовок №2_"/>
    <w:link w:val="27"/>
    <w:locked/>
    <w:rsid w:val="00503E52"/>
    <w:rPr>
      <w:b/>
      <w:bCs/>
      <w:sz w:val="27"/>
      <w:szCs w:val="27"/>
      <w:shd w:val="clear" w:color="auto" w:fill="FFFFFF"/>
    </w:rPr>
  </w:style>
  <w:style w:type="character" w:customStyle="1" w:styleId="32">
    <w:name w:val="Основной текст + Полужирный3"/>
    <w:rsid w:val="00503E52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28">
    <w:name w:val="Основной текст + Полужирный2"/>
    <w:rsid w:val="00503E52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paragraph" w:customStyle="1" w:styleId="27">
    <w:name w:val="Заголовок №2"/>
    <w:basedOn w:val="a0"/>
    <w:link w:val="26"/>
    <w:rsid w:val="00503E52"/>
    <w:pPr>
      <w:shd w:val="clear" w:color="auto" w:fill="FFFFFF"/>
      <w:spacing w:after="240" w:line="326" w:lineRule="exact"/>
      <w:ind w:hanging="460"/>
      <w:jc w:val="center"/>
      <w:outlineLvl w:val="1"/>
    </w:pPr>
    <w:rPr>
      <w:b/>
      <w:bCs/>
      <w:sz w:val="27"/>
      <w:szCs w:val="27"/>
      <w:lang w:eastAsia="ru-RU"/>
    </w:rPr>
  </w:style>
  <w:style w:type="character" w:customStyle="1" w:styleId="80">
    <w:name w:val="Основной текст (8)_"/>
    <w:basedOn w:val="a1"/>
    <w:link w:val="81"/>
    <w:rsid w:val="00F50528"/>
    <w:rPr>
      <w:b/>
      <w:bCs/>
      <w:i/>
      <w:iCs/>
      <w:sz w:val="28"/>
      <w:szCs w:val="28"/>
      <w:shd w:val="clear" w:color="auto" w:fill="FFFFFF"/>
    </w:rPr>
  </w:style>
  <w:style w:type="paragraph" w:customStyle="1" w:styleId="81">
    <w:name w:val="Основной текст (8)"/>
    <w:basedOn w:val="a0"/>
    <w:link w:val="80"/>
    <w:rsid w:val="00F50528"/>
    <w:pPr>
      <w:widowControl w:val="0"/>
      <w:shd w:val="clear" w:color="auto" w:fill="FFFFFF"/>
      <w:spacing w:line="322" w:lineRule="exact"/>
      <w:jc w:val="both"/>
    </w:pPr>
    <w:rPr>
      <w:b/>
      <w:bCs/>
      <w:i/>
      <w:iCs/>
      <w:sz w:val="28"/>
      <w:szCs w:val="28"/>
      <w:lang w:eastAsia="ru-RU"/>
    </w:rPr>
  </w:style>
  <w:style w:type="paragraph" w:customStyle="1" w:styleId="Pa12">
    <w:name w:val="Pa12"/>
    <w:basedOn w:val="Default"/>
    <w:next w:val="Default"/>
    <w:uiPriority w:val="99"/>
    <w:rsid w:val="00191ADE"/>
    <w:pPr>
      <w:spacing w:line="221" w:lineRule="atLeast"/>
    </w:pPr>
    <w:rPr>
      <w:rFonts w:ascii="Calibri" w:eastAsia="Times New Roman" w:hAnsi="Calibri" w:cs="Calibri"/>
      <w:color w:val="auto"/>
      <w:lang w:eastAsia="ru-RU"/>
    </w:rPr>
  </w:style>
  <w:style w:type="character" w:customStyle="1" w:styleId="A50">
    <w:name w:val="A5"/>
    <w:uiPriority w:val="99"/>
    <w:rsid w:val="00191ADE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6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3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2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9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1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5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3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7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7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9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5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8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7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6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3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9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library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arant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clu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10" Type="http://schemas.openxmlformats.org/officeDocument/2006/relationships/hyperlink" Target="http://biblioclub.ru/index.php?page=book&amp;id=50057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6722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83A24-AA88-4CA4-A4A5-8A345451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10</Pages>
  <Words>2938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максим шепелев</cp:lastModifiedBy>
  <cp:revision>411</cp:revision>
  <cp:lastPrinted>2020-02-13T12:46:00Z</cp:lastPrinted>
  <dcterms:created xsi:type="dcterms:W3CDTF">2019-10-06T15:36:00Z</dcterms:created>
  <dcterms:modified xsi:type="dcterms:W3CDTF">2022-10-16T11:49:00Z</dcterms:modified>
</cp:coreProperties>
</file>